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736A" w:rsidRPr="0020234D" w:rsidRDefault="0020234D" w:rsidP="0020234D">
      <w:pPr>
        <w:jc w:val="center"/>
        <w:rPr>
          <w:rFonts w:ascii="Tahoma" w:hAnsi="Tahoma" w:cs="Tahoma"/>
          <w:sz w:val="52"/>
          <w:szCs w:val="52"/>
          <w:u w:val="single"/>
          <w:lang w:val="en-US"/>
        </w:rPr>
      </w:pPr>
      <w:r w:rsidRPr="0020234D">
        <w:rPr>
          <w:rFonts w:ascii="Tahoma" w:hAnsi="Tahoma" w:cs="Tahoma"/>
          <w:sz w:val="52"/>
          <w:szCs w:val="52"/>
          <w:u w:val="single"/>
          <w:lang w:val="en-US"/>
        </w:rPr>
        <w:t>RURAL ELECTRIFICATION</w:t>
      </w:r>
    </w:p>
    <w:p w:rsidR="0020234D" w:rsidRDefault="0020234D" w:rsidP="0020234D">
      <w:pPr>
        <w:pStyle w:val="ListParagraph"/>
        <w:spacing w:line="360" w:lineRule="auto"/>
        <w:ind w:firstLine="720"/>
        <w:jc w:val="both"/>
        <w:rPr>
          <w:rFonts w:ascii="Tahoma" w:hAnsi="Tahoma" w:cs="Tahoma"/>
          <w:sz w:val="24"/>
          <w:szCs w:val="24"/>
        </w:rPr>
      </w:pPr>
      <w:r>
        <w:rPr>
          <w:rFonts w:ascii="Tahoma" w:hAnsi="Tahoma" w:cs="Tahoma"/>
          <w:sz w:val="24"/>
          <w:szCs w:val="24"/>
        </w:rPr>
        <w:t xml:space="preserve"> </w:t>
      </w:r>
      <w:r w:rsidR="00113371">
        <w:rPr>
          <w:rFonts w:ascii="Tahoma" w:hAnsi="Tahoma" w:cs="Tahoma"/>
          <w:sz w:val="24"/>
          <w:szCs w:val="24"/>
        </w:rPr>
        <w:t>O</w:t>
      </w:r>
      <w:r w:rsidRPr="0020234D">
        <w:rPr>
          <w:rFonts w:ascii="Tahoma" w:hAnsi="Tahoma" w:cs="Tahoma"/>
          <w:sz w:val="24"/>
          <w:szCs w:val="24"/>
        </w:rPr>
        <w:t xml:space="preserve">ut of </w:t>
      </w:r>
      <w:r w:rsidR="00113371">
        <w:rPr>
          <w:rFonts w:ascii="Tahoma" w:hAnsi="Tahoma" w:cs="Tahoma"/>
          <w:sz w:val="24"/>
          <w:szCs w:val="24"/>
        </w:rPr>
        <w:t xml:space="preserve">total </w:t>
      </w:r>
      <w:r w:rsidRPr="0020234D">
        <w:rPr>
          <w:rFonts w:ascii="Tahoma" w:hAnsi="Tahoma" w:cs="Tahoma"/>
          <w:sz w:val="24"/>
          <w:szCs w:val="24"/>
        </w:rPr>
        <w:t xml:space="preserve">104 </w:t>
      </w:r>
      <w:proofErr w:type="spellStart"/>
      <w:r w:rsidRPr="0020234D">
        <w:rPr>
          <w:rFonts w:ascii="Tahoma" w:hAnsi="Tahoma" w:cs="Tahoma"/>
          <w:sz w:val="24"/>
          <w:szCs w:val="24"/>
        </w:rPr>
        <w:t>lakh</w:t>
      </w:r>
      <w:proofErr w:type="spellEnd"/>
      <w:r w:rsidRPr="0020234D">
        <w:rPr>
          <w:rFonts w:ascii="Tahoma" w:hAnsi="Tahoma" w:cs="Tahoma"/>
          <w:sz w:val="24"/>
          <w:szCs w:val="24"/>
        </w:rPr>
        <w:t xml:space="preserve"> households (</w:t>
      </w:r>
      <w:r w:rsidR="00113371" w:rsidRPr="0020234D">
        <w:rPr>
          <w:rFonts w:ascii="Tahoma" w:hAnsi="Tahoma" w:cs="Tahoma"/>
          <w:sz w:val="24"/>
          <w:szCs w:val="24"/>
        </w:rPr>
        <w:t xml:space="preserve">urban </w:t>
      </w:r>
      <w:r w:rsidR="00113371">
        <w:rPr>
          <w:rFonts w:ascii="Tahoma" w:hAnsi="Tahoma" w:cs="Tahoma"/>
          <w:sz w:val="24"/>
          <w:szCs w:val="24"/>
        </w:rPr>
        <w:t xml:space="preserve">&amp; </w:t>
      </w:r>
      <w:r w:rsidR="00113371" w:rsidRPr="0020234D">
        <w:rPr>
          <w:rFonts w:ascii="Tahoma" w:hAnsi="Tahoma" w:cs="Tahoma"/>
          <w:sz w:val="24"/>
          <w:szCs w:val="24"/>
        </w:rPr>
        <w:t>Rural</w:t>
      </w:r>
      <w:r w:rsidRPr="0020234D">
        <w:rPr>
          <w:rFonts w:ascii="Tahoma" w:hAnsi="Tahoma" w:cs="Tahoma"/>
          <w:sz w:val="24"/>
          <w:szCs w:val="24"/>
        </w:rPr>
        <w:t xml:space="preserve">) in the state, 68 </w:t>
      </w:r>
      <w:proofErr w:type="spellStart"/>
      <w:r w:rsidRPr="0020234D">
        <w:rPr>
          <w:rFonts w:ascii="Tahoma" w:hAnsi="Tahoma" w:cs="Tahoma"/>
          <w:sz w:val="24"/>
          <w:szCs w:val="24"/>
        </w:rPr>
        <w:t>lakh</w:t>
      </w:r>
      <w:proofErr w:type="spellEnd"/>
      <w:r w:rsidRPr="0020234D">
        <w:rPr>
          <w:rFonts w:ascii="Tahoma" w:hAnsi="Tahoma" w:cs="Tahoma"/>
          <w:sz w:val="24"/>
          <w:szCs w:val="24"/>
        </w:rPr>
        <w:t xml:space="preserve"> are consumers in the billing fold of DISCOMs leaving a gap of about 36 </w:t>
      </w:r>
      <w:proofErr w:type="spellStart"/>
      <w:r w:rsidRPr="0020234D">
        <w:rPr>
          <w:rFonts w:ascii="Tahoma" w:hAnsi="Tahoma" w:cs="Tahoma"/>
          <w:sz w:val="24"/>
          <w:szCs w:val="24"/>
        </w:rPr>
        <w:t>lakh</w:t>
      </w:r>
      <w:proofErr w:type="spellEnd"/>
      <w:r w:rsidRPr="0020234D">
        <w:rPr>
          <w:rFonts w:ascii="Tahoma" w:hAnsi="Tahoma" w:cs="Tahoma"/>
          <w:sz w:val="24"/>
          <w:szCs w:val="24"/>
        </w:rPr>
        <w:t>. However this data is tentative and needs to be authenticated through a proper field survey.</w:t>
      </w:r>
      <w:r>
        <w:rPr>
          <w:rFonts w:ascii="Tahoma" w:hAnsi="Tahoma" w:cs="Tahoma"/>
          <w:sz w:val="24"/>
          <w:szCs w:val="24"/>
        </w:rPr>
        <w:t xml:space="preserve"> In order to </w:t>
      </w:r>
      <w:r w:rsidRPr="00D920D3">
        <w:rPr>
          <w:rFonts w:ascii="Tahoma" w:hAnsi="Tahoma" w:cs="Tahoma"/>
          <w:sz w:val="24"/>
          <w:szCs w:val="24"/>
        </w:rPr>
        <w:t xml:space="preserve">electrify all households </w:t>
      </w:r>
      <w:r>
        <w:rPr>
          <w:rFonts w:ascii="Tahoma" w:hAnsi="Tahoma" w:cs="Tahoma"/>
          <w:sz w:val="24"/>
          <w:szCs w:val="24"/>
        </w:rPr>
        <w:t xml:space="preserve">in the state </w:t>
      </w:r>
      <w:r w:rsidRPr="00D920D3">
        <w:rPr>
          <w:rFonts w:ascii="Tahoma" w:hAnsi="Tahoma" w:cs="Tahoma"/>
          <w:sz w:val="24"/>
          <w:szCs w:val="24"/>
        </w:rPr>
        <w:t>by December 2018</w:t>
      </w:r>
      <w:r>
        <w:rPr>
          <w:rFonts w:ascii="Tahoma" w:hAnsi="Tahoma" w:cs="Tahoma"/>
          <w:sz w:val="24"/>
          <w:szCs w:val="24"/>
        </w:rPr>
        <w:t>,</w:t>
      </w:r>
      <w:r w:rsidRPr="0020234D">
        <w:rPr>
          <w:rFonts w:ascii="Tahoma" w:hAnsi="Tahoma" w:cs="Tahoma"/>
          <w:sz w:val="24"/>
          <w:szCs w:val="24"/>
        </w:rPr>
        <w:t xml:space="preserve"> </w:t>
      </w:r>
      <w:r w:rsidRPr="00D920D3">
        <w:rPr>
          <w:rFonts w:ascii="Tahoma" w:hAnsi="Tahoma" w:cs="Tahoma"/>
          <w:sz w:val="24"/>
          <w:szCs w:val="24"/>
        </w:rPr>
        <w:t xml:space="preserve">it </w:t>
      </w:r>
      <w:r w:rsidR="00496935">
        <w:rPr>
          <w:rFonts w:ascii="Tahoma" w:hAnsi="Tahoma" w:cs="Tahoma"/>
          <w:sz w:val="24"/>
          <w:szCs w:val="24"/>
        </w:rPr>
        <w:t>h</w:t>
      </w:r>
      <w:r w:rsidRPr="00D920D3">
        <w:rPr>
          <w:rFonts w:ascii="Tahoma" w:hAnsi="Tahoma" w:cs="Tahoma"/>
          <w:sz w:val="24"/>
          <w:szCs w:val="24"/>
        </w:rPr>
        <w:t>as</w:t>
      </w:r>
      <w:r w:rsidR="00496935">
        <w:rPr>
          <w:rFonts w:ascii="Tahoma" w:hAnsi="Tahoma" w:cs="Tahoma"/>
          <w:sz w:val="24"/>
          <w:szCs w:val="24"/>
        </w:rPr>
        <w:t xml:space="preserve"> been</w:t>
      </w:r>
      <w:r w:rsidRPr="00D920D3">
        <w:rPr>
          <w:rFonts w:ascii="Tahoma" w:hAnsi="Tahoma" w:cs="Tahoma"/>
          <w:sz w:val="24"/>
          <w:szCs w:val="24"/>
        </w:rPr>
        <w:t xml:space="preserve"> decided </w:t>
      </w:r>
      <w:r>
        <w:rPr>
          <w:rFonts w:ascii="Tahoma" w:hAnsi="Tahoma" w:cs="Tahoma"/>
          <w:sz w:val="24"/>
          <w:szCs w:val="24"/>
        </w:rPr>
        <w:t>that</w:t>
      </w:r>
      <w:r w:rsidRPr="00D920D3">
        <w:rPr>
          <w:rFonts w:ascii="Tahoma" w:hAnsi="Tahoma" w:cs="Tahoma"/>
          <w:sz w:val="24"/>
          <w:szCs w:val="24"/>
        </w:rPr>
        <w:t xml:space="preserve"> detailed survey of the un</w:t>
      </w:r>
      <w:r>
        <w:rPr>
          <w:rFonts w:ascii="Tahoma" w:hAnsi="Tahoma" w:cs="Tahoma"/>
          <w:sz w:val="24"/>
          <w:szCs w:val="24"/>
        </w:rPr>
        <w:t>-</w:t>
      </w:r>
      <w:r w:rsidRPr="00D920D3">
        <w:rPr>
          <w:rFonts w:ascii="Tahoma" w:hAnsi="Tahoma" w:cs="Tahoma"/>
          <w:sz w:val="24"/>
          <w:szCs w:val="24"/>
        </w:rPr>
        <w:t xml:space="preserve">electrified households </w:t>
      </w:r>
      <w:r>
        <w:rPr>
          <w:rFonts w:ascii="Tahoma" w:hAnsi="Tahoma" w:cs="Tahoma"/>
          <w:sz w:val="24"/>
          <w:szCs w:val="24"/>
        </w:rPr>
        <w:t xml:space="preserve">in both urban &amp; rural area of the state </w:t>
      </w:r>
      <w:r w:rsidR="00682CA0">
        <w:rPr>
          <w:rFonts w:ascii="Tahoma" w:hAnsi="Tahoma" w:cs="Tahoma"/>
          <w:sz w:val="24"/>
          <w:szCs w:val="24"/>
        </w:rPr>
        <w:t xml:space="preserve">will be conducted </w:t>
      </w:r>
      <w:r w:rsidRPr="00D920D3">
        <w:rPr>
          <w:rFonts w:ascii="Tahoma" w:hAnsi="Tahoma" w:cs="Tahoma"/>
          <w:sz w:val="24"/>
          <w:szCs w:val="24"/>
        </w:rPr>
        <w:t>through a field survey as detailed below</w:t>
      </w:r>
      <w:r w:rsidR="00682CA0">
        <w:rPr>
          <w:rFonts w:ascii="Tahoma" w:hAnsi="Tahoma" w:cs="Tahoma"/>
          <w:sz w:val="24"/>
          <w:szCs w:val="24"/>
        </w:rPr>
        <w:t xml:space="preserve"> to identify the number of un-electrified </w:t>
      </w:r>
      <w:r w:rsidR="00FB2125">
        <w:rPr>
          <w:rFonts w:ascii="Tahoma" w:hAnsi="Tahoma" w:cs="Tahoma"/>
          <w:sz w:val="24"/>
          <w:szCs w:val="24"/>
        </w:rPr>
        <w:t>households &amp;</w:t>
      </w:r>
      <w:r w:rsidR="00682CA0">
        <w:rPr>
          <w:rFonts w:ascii="Tahoma" w:hAnsi="Tahoma" w:cs="Tahoma"/>
          <w:sz w:val="24"/>
          <w:szCs w:val="24"/>
        </w:rPr>
        <w:t xml:space="preserve"> to prepare the DPR accordingly for the Districts.</w:t>
      </w:r>
      <w:r w:rsidR="00ED57AE">
        <w:rPr>
          <w:rFonts w:ascii="Tahoma" w:hAnsi="Tahoma" w:cs="Tahoma"/>
          <w:sz w:val="24"/>
          <w:szCs w:val="24"/>
        </w:rPr>
        <w:t xml:space="preserve"> This activity will start from 5th November, 2017.</w:t>
      </w:r>
      <w:r w:rsidR="00F0247E">
        <w:rPr>
          <w:rFonts w:ascii="Tahoma" w:hAnsi="Tahoma" w:cs="Tahoma"/>
          <w:sz w:val="24"/>
          <w:szCs w:val="24"/>
        </w:rPr>
        <w:t xml:space="preserve"> </w:t>
      </w:r>
    </w:p>
    <w:p w:rsidR="00F0247E" w:rsidRDefault="00F0247E" w:rsidP="0020234D">
      <w:pPr>
        <w:pStyle w:val="ListParagraph"/>
        <w:spacing w:line="360" w:lineRule="auto"/>
        <w:ind w:firstLine="720"/>
        <w:jc w:val="both"/>
        <w:rPr>
          <w:rFonts w:ascii="Tahoma" w:hAnsi="Tahoma" w:cs="Tahoma"/>
          <w:sz w:val="24"/>
          <w:szCs w:val="24"/>
        </w:rPr>
      </w:pPr>
      <w:r>
        <w:rPr>
          <w:rFonts w:ascii="Tahoma" w:hAnsi="Tahoma" w:cs="Tahoma"/>
          <w:sz w:val="24"/>
          <w:szCs w:val="24"/>
        </w:rPr>
        <w:t xml:space="preserve">In this regard </w:t>
      </w:r>
      <w:r w:rsidR="00496935">
        <w:rPr>
          <w:rFonts w:ascii="Tahoma" w:hAnsi="Tahoma" w:cs="Tahoma"/>
          <w:sz w:val="24"/>
          <w:szCs w:val="24"/>
        </w:rPr>
        <w:t>the</w:t>
      </w:r>
      <w:r>
        <w:rPr>
          <w:rFonts w:ascii="Tahoma" w:hAnsi="Tahoma" w:cs="Tahoma"/>
          <w:sz w:val="24"/>
          <w:szCs w:val="24"/>
        </w:rPr>
        <w:t xml:space="preserve"> following </w:t>
      </w:r>
      <w:r w:rsidR="00496935">
        <w:rPr>
          <w:rFonts w:ascii="Tahoma" w:hAnsi="Tahoma" w:cs="Tahoma"/>
          <w:sz w:val="24"/>
          <w:szCs w:val="24"/>
        </w:rPr>
        <w:t>procedure shall be adopted</w:t>
      </w:r>
      <w:r>
        <w:rPr>
          <w:rFonts w:ascii="Tahoma" w:hAnsi="Tahoma" w:cs="Tahoma"/>
          <w:sz w:val="24"/>
          <w:szCs w:val="24"/>
        </w:rPr>
        <w:t xml:space="preserve"> for survey &amp; preparation of DPR.</w:t>
      </w:r>
    </w:p>
    <w:p w:rsidR="00F0247E" w:rsidRDefault="00F0247E" w:rsidP="00F0247E">
      <w:pPr>
        <w:pStyle w:val="ListParagraph"/>
        <w:numPr>
          <w:ilvl w:val="0"/>
          <w:numId w:val="3"/>
        </w:numPr>
        <w:spacing w:line="360" w:lineRule="auto"/>
        <w:jc w:val="both"/>
        <w:rPr>
          <w:rFonts w:ascii="Tahoma" w:hAnsi="Tahoma" w:cs="Tahoma"/>
          <w:sz w:val="24"/>
          <w:szCs w:val="24"/>
        </w:rPr>
      </w:pPr>
      <w:r w:rsidRPr="00D920D3">
        <w:rPr>
          <w:rFonts w:ascii="Tahoma" w:hAnsi="Tahoma" w:cs="Tahoma"/>
          <w:sz w:val="24"/>
          <w:szCs w:val="24"/>
        </w:rPr>
        <w:t>Applications will be called from the head of all un</w:t>
      </w:r>
      <w:r>
        <w:rPr>
          <w:rFonts w:ascii="Tahoma" w:hAnsi="Tahoma" w:cs="Tahoma"/>
          <w:sz w:val="24"/>
          <w:szCs w:val="24"/>
        </w:rPr>
        <w:t>-</w:t>
      </w:r>
      <w:r w:rsidRPr="00D920D3">
        <w:rPr>
          <w:rFonts w:ascii="Tahoma" w:hAnsi="Tahoma" w:cs="Tahoma"/>
          <w:sz w:val="24"/>
          <w:szCs w:val="24"/>
        </w:rPr>
        <w:t>electrified households. The application format shall be suitably designed by the DISCOMs.</w:t>
      </w:r>
    </w:p>
    <w:p w:rsidR="00F0247E" w:rsidRPr="00D920D3" w:rsidRDefault="00F0247E" w:rsidP="00F0247E">
      <w:pPr>
        <w:pStyle w:val="ListParagraph"/>
        <w:numPr>
          <w:ilvl w:val="0"/>
          <w:numId w:val="3"/>
        </w:numPr>
        <w:spacing w:line="360" w:lineRule="auto"/>
        <w:jc w:val="both"/>
        <w:rPr>
          <w:rFonts w:ascii="Tahoma" w:hAnsi="Tahoma" w:cs="Tahoma"/>
          <w:sz w:val="24"/>
          <w:szCs w:val="24"/>
        </w:rPr>
      </w:pPr>
      <w:r w:rsidRPr="00D920D3">
        <w:rPr>
          <w:rFonts w:ascii="Tahoma" w:hAnsi="Tahoma" w:cs="Tahoma"/>
          <w:sz w:val="24"/>
          <w:szCs w:val="24"/>
        </w:rPr>
        <w:t>The application forms will be printed by the DISCOMs and widely circulated.</w:t>
      </w:r>
    </w:p>
    <w:p w:rsidR="00F0247E" w:rsidRPr="00D920D3" w:rsidRDefault="00F0247E" w:rsidP="00F0247E">
      <w:pPr>
        <w:pStyle w:val="ListParagraph"/>
        <w:numPr>
          <w:ilvl w:val="0"/>
          <w:numId w:val="3"/>
        </w:numPr>
        <w:spacing w:line="360" w:lineRule="auto"/>
        <w:jc w:val="both"/>
        <w:rPr>
          <w:rFonts w:ascii="Tahoma" w:hAnsi="Tahoma" w:cs="Tahoma"/>
          <w:sz w:val="24"/>
          <w:szCs w:val="24"/>
        </w:rPr>
      </w:pPr>
      <w:r w:rsidRPr="00D920D3">
        <w:rPr>
          <w:rFonts w:ascii="Tahoma" w:hAnsi="Tahoma" w:cs="Tahoma"/>
          <w:sz w:val="24"/>
          <w:szCs w:val="24"/>
        </w:rPr>
        <w:t xml:space="preserve">The application forms will be collected in boxes which will be kept in </w:t>
      </w:r>
      <w:proofErr w:type="spellStart"/>
      <w:r w:rsidRPr="00D920D3">
        <w:rPr>
          <w:rFonts w:ascii="Tahoma" w:hAnsi="Tahoma" w:cs="Tahoma"/>
          <w:sz w:val="24"/>
          <w:szCs w:val="24"/>
        </w:rPr>
        <w:t>Panchayat</w:t>
      </w:r>
      <w:proofErr w:type="spellEnd"/>
      <w:r w:rsidRPr="00D920D3">
        <w:rPr>
          <w:rFonts w:ascii="Tahoma" w:hAnsi="Tahoma" w:cs="Tahoma"/>
          <w:sz w:val="24"/>
          <w:szCs w:val="24"/>
        </w:rPr>
        <w:t xml:space="preserve"> office in rural areas and at a convenient place in each urban ward as per the suggestion of the Councillor.</w:t>
      </w:r>
    </w:p>
    <w:p w:rsidR="00F0247E" w:rsidRPr="00D920D3" w:rsidRDefault="00F0247E" w:rsidP="00F0247E">
      <w:pPr>
        <w:pStyle w:val="ListParagraph"/>
        <w:numPr>
          <w:ilvl w:val="0"/>
          <w:numId w:val="3"/>
        </w:numPr>
        <w:spacing w:line="360" w:lineRule="auto"/>
        <w:jc w:val="both"/>
        <w:rPr>
          <w:rFonts w:ascii="Tahoma" w:hAnsi="Tahoma" w:cs="Tahoma"/>
          <w:sz w:val="24"/>
          <w:szCs w:val="24"/>
        </w:rPr>
      </w:pPr>
      <w:r w:rsidRPr="00D920D3">
        <w:rPr>
          <w:rFonts w:ascii="Tahoma" w:hAnsi="Tahoma" w:cs="Tahoma"/>
          <w:sz w:val="24"/>
          <w:szCs w:val="24"/>
        </w:rPr>
        <w:t>The boxes will be kept from 0</w:t>
      </w:r>
      <w:r w:rsidR="00496935">
        <w:rPr>
          <w:rFonts w:ascii="Tahoma" w:hAnsi="Tahoma" w:cs="Tahoma"/>
          <w:sz w:val="24"/>
          <w:szCs w:val="24"/>
        </w:rPr>
        <w:t>5</w:t>
      </w:r>
      <w:r w:rsidRPr="00D920D3">
        <w:rPr>
          <w:rFonts w:ascii="Tahoma" w:hAnsi="Tahoma" w:cs="Tahoma"/>
          <w:sz w:val="24"/>
          <w:szCs w:val="24"/>
        </w:rPr>
        <w:t>.11.2017 to 30.11.2017.</w:t>
      </w:r>
    </w:p>
    <w:p w:rsidR="00F0247E" w:rsidRPr="00D920D3" w:rsidRDefault="00F0247E" w:rsidP="00F0247E">
      <w:pPr>
        <w:pStyle w:val="ListParagraph"/>
        <w:numPr>
          <w:ilvl w:val="0"/>
          <w:numId w:val="3"/>
        </w:numPr>
        <w:spacing w:line="360" w:lineRule="auto"/>
        <w:jc w:val="both"/>
        <w:rPr>
          <w:rFonts w:ascii="Tahoma" w:hAnsi="Tahoma" w:cs="Tahoma"/>
          <w:sz w:val="24"/>
          <w:szCs w:val="24"/>
        </w:rPr>
      </w:pPr>
      <w:r w:rsidRPr="00D920D3">
        <w:rPr>
          <w:rFonts w:ascii="Tahoma" w:hAnsi="Tahoma" w:cs="Tahoma"/>
          <w:sz w:val="24"/>
          <w:szCs w:val="24"/>
        </w:rPr>
        <w:t xml:space="preserve">The application forms will be made available in </w:t>
      </w:r>
      <w:proofErr w:type="spellStart"/>
      <w:r w:rsidRPr="00D920D3">
        <w:rPr>
          <w:rFonts w:ascii="Tahoma" w:hAnsi="Tahoma" w:cs="Tahoma"/>
          <w:sz w:val="24"/>
          <w:szCs w:val="24"/>
        </w:rPr>
        <w:t>Panchayat</w:t>
      </w:r>
      <w:proofErr w:type="spellEnd"/>
      <w:r w:rsidRPr="00D920D3">
        <w:rPr>
          <w:rFonts w:ascii="Tahoma" w:hAnsi="Tahoma" w:cs="Tahoma"/>
          <w:sz w:val="24"/>
          <w:szCs w:val="24"/>
        </w:rPr>
        <w:t xml:space="preserve"> office (NAC office and at suitable places as may be suggested by the ward councillor), </w:t>
      </w:r>
      <w:proofErr w:type="spellStart"/>
      <w:r w:rsidRPr="00D920D3">
        <w:rPr>
          <w:rFonts w:ascii="Tahoma" w:hAnsi="Tahoma" w:cs="Tahoma"/>
          <w:sz w:val="24"/>
          <w:szCs w:val="24"/>
        </w:rPr>
        <w:t>Anganwadi</w:t>
      </w:r>
      <w:proofErr w:type="spellEnd"/>
      <w:r w:rsidRPr="00D920D3">
        <w:rPr>
          <w:rFonts w:ascii="Tahoma" w:hAnsi="Tahoma" w:cs="Tahoma"/>
          <w:sz w:val="24"/>
          <w:szCs w:val="24"/>
        </w:rPr>
        <w:t xml:space="preserve"> Centres, electricity section office, SDO office, Executive Engineer office, Block Office, Collector Office etc. The forms will also be available with Meter readers, Bill collectors, </w:t>
      </w:r>
      <w:proofErr w:type="spellStart"/>
      <w:r w:rsidRPr="00D920D3">
        <w:rPr>
          <w:rFonts w:ascii="Tahoma" w:hAnsi="Tahoma" w:cs="Tahoma"/>
          <w:sz w:val="24"/>
          <w:szCs w:val="24"/>
        </w:rPr>
        <w:t>Sarapanch</w:t>
      </w:r>
      <w:proofErr w:type="spellEnd"/>
      <w:r w:rsidRPr="00D920D3">
        <w:rPr>
          <w:rFonts w:ascii="Tahoma" w:hAnsi="Tahoma" w:cs="Tahoma"/>
          <w:sz w:val="24"/>
          <w:szCs w:val="24"/>
        </w:rPr>
        <w:t xml:space="preserve">, Ward members, Councillors, </w:t>
      </w:r>
      <w:proofErr w:type="spellStart"/>
      <w:r w:rsidRPr="00D920D3">
        <w:rPr>
          <w:rFonts w:ascii="Tahoma" w:hAnsi="Tahoma" w:cs="Tahoma"/>
          <w:sz w:val="24"/>
          <w:szCs w:val="24"/>
        </w:rPr>
        <w:t>Panchayat</w:t>
      </w:r>
      <w:proofErr w:type="spellEnd"/>
      <w:r w:rsidRPr="00D920D3">
        <w:rPr>
          <w:rFonts w:ascii="Tahoma" w:hAnsi="Tahoma" w:cs="Tahoma"/>
          <w:sz w:val="24"/>
          <w:szCs w:val="24"/>
        </w:rPr>
        <w:t xml:space="preserve"> </w:t>
      </w:r>
      <w:proofErr w:type="spellStart"/>
      <w:r w:rsidRPr="00D920D3">
        <w:rPr>
          <w:rFonts w:ascii="Tahoma" w:hAnsi="Tahoma" w:cs="Tahoma"/>
          <w:sz w:val="24"/>
          <w:szCs w:val="24"/>
        </w:rPr>
        <w:t>Samiti</w:t>
      </w:r>
      <w:proofErr w:type="spellEnd"/>
      <w:r w:rsidRPr="00D920D3">
        <w:rPr>
          <w:rFonts w:ascii="Tahoma" w:hAnsi="Tahoma" w:cs="Tahoma"/>
          <w:sz w:val="24"/>
          <w:szCs w:val="24"/>
        </w:rPr>
        <w:t xml:space="preserve"> members, MLAs, and MPs.</w:t>
      </w:r>
    </w:p>
    <w:p w:rsidR="00F0247E" w:rsidRPr="00D920D3" w:rsidRDefault="00F0247E" w:rsidP="00F0247E">
      <w:pPr>
        <w:pStyle w:val="ListParagraph"/>
        <w:numPr>
          <w:ilvl w:val="0"/>
          <w:numId w:val="3"/>
        </w:numPr>
        <w:spacing w:line="360" w:lineRule="auto"/>
        <w:jc w:val="both"/>
        <w:rPr>
          <w:rFonts w:ascii="Tahoma" w:hAnsi="Tahoma" w:cs="Tahoma"/>
          <w:sz w:val="24"/>
          <w:szCs w:val="24"/>
        </w:rPr>
      </w:pPr>
      <w:r w:rsidRPr="00D920D3">
        <w:rPr>
          <w:rFonts w:ascii="Tahoma" w:hAnsi="Tahoma" w:cs="Tahoma"/>
          <w:sz w:val="24"/>
          <w:szCs w:val="24"/>
        </w:rPr>
        <w:t>The application formats will also be uploaded in D</w:t>
      </w:r>
      <w:r>
        <w:rPr>
          <w:rFonts w:ascii="Tahoma" w:hAnsi="Tahoma" w:cs="Tahoma"/>
          <w:sz w:val="24"/>
          <w:szCs w:val="24"/>
        </w:rPr>
        <w:t>ISCOMs</w:t>
      </w:r>
      <w:r w:rsidRPr="00D920D3">
        <w:rPr>
          <w:rFonts w:ascii="Tahoma" w:hAnsi="Tahoma" w:cs="Tahoma"/>
          <w:sz w:val="24"/>
          <w:szCs w:val="24"/>
        </w:rPr>
        <w:t xml:space="preserve"> websites. </w:t>
      </w:r>
    </w:p>
    <w:p w:rsidR="00F0247E" w:rsidRPr="00D920D3" w:rsidRDefault="00F0247E" w:rsidP="00F0247E">
      <w:pPr>
        <w:pStyle w:val="ListParagraph"/>
        <w:numPr>
          <w:ilvl w:val="0"/>
          <w:numId w:val="3"/>
        </w:numPr>
        <w:spacing w:line="360" w:lineRule="auto"/>
        <w:jc w:val="both"/>
        <w:rPr>
          <w:rFonts w:ascii="Tahoma" w:hAnsi="Tahoma" w:cs="Tahoma"/>
          <w:sz w:val="24"/>
          <w:szCs w:val="24"/>
        </w:rPr>
      </w:pPr>
      <w:r w:rsidRPr="00D920D3">
        <w:rPr>
          <w:rFonts w:ascii="Tahoma" w:hAnsi="Tahoma" w:cs="Tahoma"/>
          <w:sz w:val="24"/>
          <w:szCs w:val="24"/>
        </w:rPr>
        <w:t xml:space="preserve">The applicant will enter his/ basic details only such as  name, ward number, village name, </w:t>
      </w:r>
      <w:proofErr w:type="spellStart"/>
      <w:r w:rsidRPr="00D920D3">
        <w:rPr>
          <w:rFonts w:ascii="Tahoma" w:hAnsi="Tahoma" w:cs="Tahoma"/>
          <w:sz w:val="24"/>
          <w:szCs w:val="24"/>
        </w:rPr>
        <w:t>Panchayat</w:t>
      </w:r>
      <w:proofErr w:type="spellEnd"/>
      <w:r w:rsidRPr="00D920D3">
        <w:rPr>
          <w:rFonts w:ascii="Tahoma" w:hAnsi="Tahoma" w:cs="Tahoma"/>
          <w:sz w:val="24"/>
          <w:szCs w:val="24"/>
        </w:rPr>
        <w:t xml:space="preserve"> (NAC/Municipality in case of urban area) name, </w:t>
      </w:r>
      <w:proofErr w:type="spellStart"/>
      <w:r w:rsidRPr="00D920D3">
        <w:rPr>
          <w:rFonts w:ascii="Tahoma" w:hAnsi="Tahoma" w:cs="Tahoma"/>
          <w:sz w:val="24"/>
          <w:szCs w:val="24"/>
        </w:rPr>
        <w:t>Aadhaar</w:t>
      </w:r>
      <w:proofErr w:type="spellEnd"/>
      <w:r w:rsidRPr="00D920D3">
        <w:rPr>
          <w:rFonts w:ascii="Tahoma" w:hAnsi="Tahoma" w:cs="Tahoma"/>
          <w:sz w:val="24"/>
          <w:szCs w:val="24"/>
        </w:rPr>
        <w:t xml:space="preserve"> card number and mobile number only.</w:t>
      </w:r>
    </w:p>
    <w:p w:rsidR="00F0247E" w:rsidRPr="00D920D3" w:rsidRDefault="00F0247E" w:rsidP="00F0247E">
      <w:pPr>
        <w:pStyle w:val="ListParagraph"/>
        <w:numPr>
          <w:ilvl w:val="0"/>
          <w:numId w:val="3"/>
        </w:numPr>
        <w:spacing w:line="360" w:lineRule="auto"/>
        <w:jc w:val="both"/>
        <w:rPr>
          <w:rFonts w:ascii="Tahoma" w:hAnsi="Tahoma" w:cs="Tahoma"/>
          <w:sz w:val="24"/>
          <w:szCs w:val="24"/>
        </w:rPr>
      </w:pPr>
      <w:r w:rsidRPr="00D920D3">
        <w:rPr>
          <w:rFonts w:ascii="Tahoma" w:hAnsi="Tahoma" w:cs="Tahoma"/>
          <w:sz w:val="24"/>
          <w:szCs w:val="24"/>
        </w:rPr>
        <w:t>Filled in and signed application forms will be dropped in the boxes.</w:t>
      </w:r>
    </w:p>
    <w:p w:rsidR="00F0247E" w:rsidRPr="00D920D3" w:rsidRDefault="00F0247E" w:rsidP="00F0247E">
      <w:pPr>
        <w:pStyle w:val="ListParagraph"/>
        <w:numPr>
          <w:ilvl w:val="0"/>
          <w:numId w:val="3"/>
        </w:numPr>
        <w:spacing w:line="360" w:lineRule="auto"/>
        <w:jc w:val="both"/>
        <w:rPr>
          <w:rFonts w:ascii="Tahoma" w:hAnsi="Tahoma" w:cs="Tahoma"/>
          <w:sz w:val="24"/>
          <w:szCs w:val="24"/>
        </w:rPr>
      </w:pPr>
      <w:r w:rsidRPr="00D920D3">
        <w:rPr>
          <w:rFonts w:ascii="Tahoma" w:hAnsi="Tahoma" w:cs="Tahoma"/>
          <w:sz w:val="24"/>
          <w:szCs w:val="24"/>
        </w:rPr>
        <w:lastRenderedPageBreak/>
        <w:t>DISCOMs will engage survey agencies, preferably Meter Reading/Billing agencies and petty electrical contractors of the locality for a subsequent survey of all habitations/ villages/ urban areas.</w:t>
      </w:r>
    </w:p>
    <w:p w:rsidR="00F0247E" w:rsidRDefault="00F0247E" w:rsidP="00F0247E">
      <w:pPr>
        <w:pStyle w:val="ListParagraph"/>
        <w:numPr>
          <w:ilvl w:val="0"/>
          <w:numId w:val="3"/>
        </w:numPr>
        <w:spacing w:line="360" w:lineRule="auto"/>
        <w:jc w:val="both"/>
        <w:rPr>
          <w:rFonts w:ascii="Tahoma" w:hAnsi="Tahoma" w:cs="Tahoma"/>
          <w:sz w:val="24"/>
          <w:szCs w:val="24"/>
        </w:rPr>
      </w:pPr>
      <w:r w:rsidRPr="00D920D3">
        <w:rPr>
          <w:rFonts w:ascii="Tahoma" w:hAnsi="Tahoma" w:cs="Tahoma"/>
          <w:sz w:val="24"/>
          <w:szCs w:val="24"/>
        </w:rPr>
        <w:t xml:space="preserve">The work of the survey agencies will also include to collect the forms, ascertain the total households in the area, </w:t>
      </w:r>
      <w:proofErr w:type="gramStart"/>
      <w:r w:rsidRPr="00D920D3">
        <w:rPr>
          <w:rFonts w:ascii="Tahoma" w:hAnsi="Tahoma" w:cs="Tahoma"/>
          <w:sz w:val="24"/>
          <w:szCs w:val="24"/>
        </w:rPr>
        <w:t>and</w:t>
      </w:r>
      <w:r>
        <w:rPr>
          <w:rFonts w:ascii="Tahoma" w:hAnsi="Tahoma" w:cs="Tahoma"/>
          <w:sz w:val="24"/>
          <w:szCs w:val="24"/>
        </w:rPr>
        <w:t xml:space="preserve">  </w:t>
      </w:r>
      <w:r w:rsidRPr="00D920D3">
        <w:rPr>
          <w:rFonts w:ascii="Tahoma" w:hAnsi="Tahoma" w:cs="Tahoma"/>
          <w:sz w:val="24"/>
          <w:szCs w:val="24"/>
        </w:rPr>
        <w:t>assess</w:t>
      </w:r>
      <w:proofErr w:type="gramEnd"/>
      <w:r w:rsidRPr="00D920D3">
        <w:rPr>
          <w:rFonts w:ascii="Tahoma" w:hAnsi="Tahoma" w:cs="Tahoma"/>
          <w:sz w:val="24"/>
          <w:szCs w:val="24"/>
        </w:rPr>
        <w:t xml:space="preserve"> the requirement of additional LT poles in the area. They will also capture the data in suitable formats</w:t>
      </w:r>
      <w:r>
        <w:rPr>
          <w:rFonts w:ascii="Tahoma" w:hAnsi="Tahoma" w:cs="Tahoma"/>
          <w:sz w:val="24"/>
          <w:szCs w:val="24"/>
        </w:rPr>
        <w:t xml:space="preserve"> to be derived by DISCOMs</w:t>
      </w:r>
      <w:r w:rsidRPr="00D920D3">
        <w:rPr>
          <w:rFonts w:ascii="Tahoma" w:hAnsi="Tahoma" w:cs="Tahoma"/>
          <w:sz w:val="24"/>
          <w:szCs w:val="24"/>
        </w:rPr>
        <w:t xml:space="preserve">. </w:t>
      </w:r>
    </w:p>
    <w:p w:rsidR="00F0247E" w:rsidRPr="00D920D3" w:rsidRDefault="00F0247E" w:rsidP="00F0247E">
      <w:pPr>
        <w:pStyle w:val="ListParagraph"/>
        <w:numPr>
          <w:ilvl w:val="0"/>
          <w:numId w:val="3"/>
        </w:numPr>
        <w:spacing w:line="360" w:lineRule="auto"/>
        <w:jc w:val="both"/>
        <w:rPr>
          <w:rFonts w:ascii="Tahoma" w:hAnsi="Tahoma" w:cs="Tahoma"/>
          <w:sz w:val="24"/>
          <w:szCs w:val="24"/>
        </w:rPr>
      </w:pPr>
      <w:r w:rsidRPr="00D920D3">
        <w:rPr>
          <w:rFonts w:ascii="Tahoma" w:hAnsi="Tahoma" w:cs="Tahoma"/>
          <w:sz w:val="24"/>
          <w:szCs w:val="24"/>
        </w:rPr>
        <w:t xml:space="preserve">The survey agencies are to be engaged </w:t>
      </w:r>
      <w:r w:rsidR="000047E9">
        <w:rPr>
          <w:rFonts w:ascii="Tahoma" w:hAnsi="Tahoma" w:cs="Tahoma"/>
          <w:sz w:val="24"/>
          <w:szCs w:val="24"/>
        </w:rPr>
        <w:t>by DISCOMs</w:t>
      </w:r>
      <w:r w:rsidR="00E54E00">
        <w:rPr>
          <w:rFonts w:ascii="Tahoma" w:hAnsi="Tahoma" w:cs="Tahoma"/>
          <w:sz w:val="24"/>
          <w:szCs w:val="24"/>
        </w:rPr>
        <w:t>,</w:t>
      </w:r>
      <w:r w:rsidR="000047E9">
        <w:rPr>
          <w:rFonts w:ascii="Tahoma" w:hAnsi="Tahoma" w:cs="Tahoma"/>
          <w:sz w:val="24"/>
          <w:szCs w:val="24"/>
        </w:rPr>
        <w:t xml:space="preserve"> </w:t>
      </w:r>
      <w:proofErr w:type="spellStart"/>
      <w:r w:rsidR="000047E9">
        <w:rPr>
          <w:rFonts w:ascii="Tahoma" w:hAnsi="Tahoma" w:cs="Tahoma"/>
          <w:sz w:val="24"/>
          <w:szCs w:val="24"/>
        </w:rPr>
        <w:t>districtwise</w:t>
      </w:r>
      <w:proofErr w:type="spellEnd"/>
      <w:r w:rsidR="000047E9">
        <w:rPr>
          <w:rFonts w:ascii="Tahoma" w:hAnsi="Tahoma" w:cs="Tahoma"/>
          <w:sz w:val="24"/>
          <w:szCs w:val="24"/>
        </w:rPr>
        <w:t xml:space="preserve"> latest by 05.11.2017</w:t>
      </w:r>
    </w:p>
    <w:p w:rsidR="00F0247E" w:rsidRPr="00D920D3" w:rsidRDefault="00F0247E" w:rsidP="00F0247E">
      <w:pPr>
        <w:pStyle w:val="ListParagraph"/>
        <w:numPr>
          <w:ilvl w:val="0"/>
          <w:numId w:val="3"/>
        </w:numPr>
        <w:spacing w:line="360" w:lineRule="auto"/>
        <w:jc w:val="both"/>
        <w:rPr>
          <w:rFonts w:ascii="Tahoma" w:hAnsi="Tahoma" w:cs="Tahoma"/>
          <w:sz w:val="24"/>
          <w:szCs w:val="24"/>
        </w:rPr>
      </w:pPr>
      <w:r w:rsidRPr="00D920D3">
        <w:rPr>
          <w:rFonts w:ascii="Tahoma" w:hAnsi="Tahoma" w:cs="Tahoma"/>
          <w:sz w:val="24"/>
          <w:szCs w:val="24"/>
        </w:rPr>
        <w:t xml:space="preserve">SECC lists have been collected by the </w:t>
      </w:r>
      <w:proofErr w:type="spellStart"/>
      <w:r w:rsidRPr="00D920D3">
        <w:rPr>
          <w:rFonts w:ascii="Tahoma" w:hAnsi="Tahoma" w:cs="Tahoma"/>
          <w:sz w:val="24"/>
          <w:szCs w:val="24"/>
        </w:rPr>
        <w:t>Discoms</w:t>
      </w:r>
      <w:proofErr w:type="spellEnd"/>
      <w:r w:rsidRPr="00D920D3">
        <w:rPr>
          <w:rFonts w:ascii="Tahoma" w:hAnsi="Tahoma" w:cs="Tahoma"/>
          <w:sz w:val="24"/>
          <w:szCs w:val="24"/>
        </w:rPr>
        <w:t>. If not, these can be collected from the Collectors in CD form for use of the Survey Agencies doing survey.</w:t>
      </w:r>
    </w:p>
    <w:p w:rsidR="00F0247E" w:rsidRPr="00D920D3" w:rsidRDefault="00F0247E" w:rsidP="00F0247E">
      <w:pPr>
        <w:pStyle w:val="ListParagraph"/>
        <w:numPr>
          <w:ilvl w:val="0"/>
          <w:numId w:val="3"/>
        </w:numPr>
        <w:spacing w:line="360" w:lineRule="auto"/>
        <w:jc w:val="both"/>
        <w:rPr>
          <w:rFonts w:ascii="Tahoma" w:hAnsi="Tahoma" w:cs="Tahoma"/>
          <w:sz w:val="24"/>
          <w:szCs w:val="24"/>
        </w:rPr>
      </w:pPr>
      <w:r w:rsidRPr="00D920D3">
        <w:rPr>
          <w:rFonts w:ascii="Tahoma" w:hAnsi="Tahoma" w:cs="Tahoma"/>
          <w:sz w:val="24"/>
          <w:szCs w:val="24"/>
        </w:rPr>
        <w:t>The filled in forms are to be sorted out block wise. In case of overlapping of any block between two Divisions, the forms will be clubbed together after data entry by the respective survey agencies.</w:t>
      </w:r>
    </w:p>
    <w:p w:rsidR="00F0247E" w:rsidRDefault="00F0247E" w:rsidP="00F0247E">
      <w:pPr>
        <w:pStyle w:val="ListParagraph"/>
        <w:numPr>
          <w:ilvl w:val="0"/>
          <w:numId w:val="3"/>
        </w:numPr>
        <w:spacing w:line="360" w:lineRule="auto"/>
        <w:jc w:val="both"/>
        <w:rPr>
          <w:rFonts w:ascii="Tahoma" w:hAnsi="Tahoma" w:cs="Tahoma"/>
          <w:sz w:val="24"/>
          <w:szCs w:val="24"/>
        </w:rPr>
      </w:pPr>
      <w:r w:rsidRPr="00D920D3">
        <w:rPr>
          <w:rFonts w:ascii="Tahoma" w:hAnsi="Tahoma" w:cs="Tahoma"/>
          <w:sz w:val="24"/>
          <w:szCs w:val="24"/>
        </w:rPr>
        <w:t>Guidelines for the Survey should suitably developed by DISCOMs to be followed by the Survey Agencies.</w:t>
      </w:r>
    </w:p>
    <w:p w:rsidR="00F0247E" w:rsidRPr="00D920D3" w:rsidRDefault="00F0247E" w:rsidP="00F0247E">
      <w:pPr>
        <w:pStyle w:val="ListParagraph"/>
        <w:numPr>
          <w:ilvl w:val="0"/>
          <w:numId w:val="3"/>
        </w:numPr>
        <w:spacing w:line="360" w:lineRule="auto"/>
        <w:jc w:val="both"/>
        <w:rPr>
          <w:rFonts w:ascii="Tahoma" w:hAnsi="Tahoma" w:cs="Tahoma"/>
          <w:sz w:val="24"/>
          <w:szCs w:val="24"/>
        </w:rPr>
      </w:pPr>
      <w:r w:rsidRPr="00D920D3">
        <w:rPr>
          <w:rFonts w:ascii="Tahoma" w:hAnsi="Tahoma" w:cs="Tahoma"/>
          <w:sz w:val="24"/>
          <w:szCs w:val="24"/>
        </w:rPr>
        <w:t>Survey activities to start from 15</w:t>
      </w:r>
      <w:r w:rsidRPr="00D920D3">
        <w:rPr>
          <w:rFonts w:ascii="Tahoma" w:hAnsi="Tahoma" w:cs="Tahoma"/>
          <w:sz w:val="24"/>
          <w:szCs w:val="24"/>
          <w:vertAlign w:val="superscript"/>
        </w:rPr>
        <w:t>th</w:t>
      </w:r>
      <w:r w:rsidRPr="00D920D3">
        <w:rPr>
          <w:rFonts w:ascii="Tahoma" w:hAnsi="Tahoma" w:cs="Tahoma"/>
          <w:sz w:val="24"/>
          <w:szCs w:val="24"/>
        </w:rPr>
        <w:t xml:space="preserve"> November with the collection of first lot of application forms from the box. Second and last lot of collection of application forms will be made on 30</w:t>
      </w:r>
      <w:r w:rsidRPr="00D920D3">
        <w:rPr>
          <w:rFonts w:ascii="Tahoma" w:hAnsi="Tahoma" w:cs="Tahoma"/>
          <w:sz w:val="24"/>
          <w:szCs w:val="24"/>
          <w:vertAlign w:val="superscript"/>
        </w:rPr>
        <w:t>th</w:t>
      </w:r>
      <w:r w:rsidRPr="00D920D3">
        <w:rPr>
          <w:rFonts w:ascii="Tahoma" w:hAnsi="Tahoma" w:cs="Tahoma"/>
          <w:sz w:val="24"/>
          <w:szCs w:val="24"/>
        </w:rPr>
        <w:t xml:space="preserve"> November 2017.</w:t>
      </w:r>
    </w:p>
    <w:p w:rsidR="00F0247E" w:rsidRPr="00D920D3" w:rsidRDefault="00F0247E" w:rsidP="00F0247E">
      <w:pPr>
        <w:pStyle w:val="ListParagraph"/>
        <w:numPr>
          <w:ilvl w:val="0"/>
          <w:numId w:val="3"/>
        </w:numPr>
        <w:spacing w:line="360" w:lineRule="auto"/>
        <w:jc w:val="both"/>
        <w:rPr>
          <w:rFonts w:ascii="Tahoma" w:hAnsi="Tahoma" w:cs="Tahoma"/>
          <w:sz w:val="24"/>
          <w:szCs w:val="24"/>
        </w:rPr>
      </w:pPr>
      <w:r w:rsidRPr="00D920D3">
        <w:rPr>
          <w:rFonts w:ascii="Tahoma" w:hAnsi="Tahoma" w:cs="Tahoma"/>
          <w:sz w:val="24"/>
          <w:szCs w:val="24"/>
        </w:rPr>
        <w:t xml:space="preserve">After capture of the data in required formats, the Executive Engineer/SDO/JE will make arrangement to conduct Gram </w:t>
      </w:r>
      <w:proofErr w:type="spellStart"/>
      <w:r w:rsidRPr="00D920D3">
        <w:rPr>
          <w:rFonts w:ascii="Tahoma" w:hAnsi="Tahoma" w:cs="Tahoma"/>
          <w:sz w:val="24"/>
          <w:szCs w:val="24"/>
        </w:rPr>
        <w:t>Sabhas</w:t>
      </w:r>
      <w:proofErr w:type="spellEnd"/>
      <w:r w:rsidRPr="00D920D3">
        <w:rPr>
          <w:rFonts w:ascii="Tahoma" w:hAnsi="Tahoma" w:cs="Tahoma"/>
          <w:sz w:val="24"/>
          <w:szCs w:val="24"/>
        </w:rPr>
        <w:t>.</w:t>
      </w:r>
    </w:p>
    <w:p w:rsidR="00F0247E" w:rsidRPr="00D920D3" w:rsidRDefault="00F0247E" w:rsidP="00F0247E">
      <w:pPr>
        <w:pStyle w:val="ListParagraph"/>
        <w:numPr>
          <w:ilvl w:val="0"/>
          <w:numId w:val="3"/>
        </w:numPr>
        <w:spacing w:line="360" w:lineRule="auto"/>
        <w:jc w:val="both"/>
        <w:rPr>
          <w:rFonts w:ascii="Tahoma" w:hAnsi="Tahoma" w:cs="Tahoma"/>
          <w:sz w:val="24"/>
          <w:szCs w:val="24"/>
        </w:rPr>
      </w:pPr>
      <w:r w:rsidRPr="00D920D3">
        <w:rPr>
          <w:rFonts w:ascii="Tahoma" w:hAnsi="Tahoma" w:cs="Tahoma"/>
          <w:sz w:val="24"/>
          <w:szCs w:val="24"/>
        </w:rPr>
        <w:t xml:space="preserve"> Gram </w:t>
      </w:r>
      <w:proofErr w:type="spellStart"/>
      <w:r w:rsidRPr="00D920D3">
        <w:rPr>
          <w:rFonts w:ascii="Tahoma" w:hAnsi="Tahoma" w:cs="Tahoma"/>
          <w:sz w:val="24"/>
          <w:szCs w:val="24"/>
        </w:rPr>
        <w:t>sabha</w:t>
      </w:r>
      <w:proofErr w:type="spellEnd"/>
      <w:r w:rsidRPr="00D920D3">
        <w:rPr>
          <w:rFonts w:ascii="Tahoma" w:hAnsi="Tahoma" w:cs="Tahoma"/>
          <w:sz w:val="24"/>
          <w:szCs w:val="24"/>
        </w:rPr>
        <w:t xml:space="preserve"> will be held </w:t>
      </w:r>
      <w:proofErr w:type="spellStart"/>
      <w:r w:rsidRPr="00D920D3">
        <w:rPr>
          <w:rFonts w:ascii="Tahoma" w:hAnsi="Tahoma" w:cs="Tahoma"/>
          <w:sz w:val="24"/>
          <w:szCs w:val="24"/>
        </w:rPr>
        <w:t>Panchayat</w:t>
      </w:r>
      <w:proofErr w:type="spellEnd"/>
      <w:r w:rsidRPr="00D920D3">
        <w:rPr>
          <w:rFonts w:ascii="Tahoma" w:hAnsi="Tahoma" w:cs="Tahoma"/>
          <w:sz w:val="24"/>
          <w:szCs w:val="24"/>
        </w:rPr>
        <w:t xml:space="preserve"> wise </w:t>
      </w:r>
      <w:proofErr w:type="spellStart"/>
      <w:r w:rsidRPr="00D920D3">
        <w:rPr>
          <w:rFonts w:ascii="Tahoma" w:hAnsi="Tahoma" w:cs="Tahoma"/>
          <w:sz w:val="24"/>
          <w:szCs w:val="24"/>
        </w:rPr>
        <w:t>i.e</w:t>
      </w:r>
      <w:proofErr w:type="spellEnd"/>
      <w:r w:rsidRPr="00D920D3">
        <w:rPr>
          <w:rFonts w:ascii="Tahoma" w:hAnsi="Tahoma" w:cs="Tahoma"/>
          <w:sz w:val="24"/>
          <w:szCs w:val="24"/>
        </w:rPr>
        <w:t xml:space="preserve"> one Gram </w:t>
      </w:r>
      <w:proofErr w:type="spellStart"/>
      <w:r w:rsidRPr="00D920D3">
        <w:rPr>
          <w:rFonts w:ascii="Tahoma" w:hAnsi="Tahoma" w:cs="Tahoma"/>
          <w:sz w:val="24"/>
          <w:szCs w:val="24"/>
        </w:rPr>
        <w:t>sabha</w:t>
      </w:r>
      <w:proofErr w:type="spellEnd"/>
      <w:r w:rsidRPr="00D920D3">
        <w:rPr>
          <w:rFonts w:ascii="Tahoma" w:hAnsi="Tahoma" w:cs="Tahoma"/>
          <w:sz w:val="24"/>
          <w:szCs w:val="24"/>
        </w:rPr>
        <w:t xml:space="preserve"> will be held for all villages and habitations in the village on one day.</w:t>
      </w:r>
    </w:p>
    <w:p w:rsidR="00F0247E" w:rsidRDefault="00F0247E" w:rsidP="00F0247E">
      <w:pPr>
        <w:pStyle w:val="ListParagraph"/>
        <w:numPr>
          <w:ilvl w:val="0"/>
          <w:numId w:val="3"/>
        </w:numPr>
        <w:spacing w:line="360" w:lineRule="auto"/>
        <w:jc w:val="both"/>
        <w:rPr>
          <w:rFonts w:ascii="Tahoma" w:hAnsi="Tahoma" w:cs="Tahoma"/>
          <w:sz w:val="24"/>
          <w:szCs w:val="24"/>
        </w:rPr>
      </w:pPr>
      <w:r w:rsidRPr="00D920D3">
        <w:rPr>
          <w:rFonts w:ascii="Tahoma" w:hAnsi="Tahoma" w:cs="Tahoma"/>
          <w:sz w:val="24"/>
          <w:szCs w:val="24"/>
        </w:rPr>
        <w:t xml:space="preserve">The Gram </w:t>
      </w:r>
      <w:proofErr w:type="spellStart"/>
      <w:r w:rsidRPr="00D920D3">
        <w:rPr>
          <w:rFonts w:ascii="Tahoma" w:hAnsi="Tahoma" w:cs="Tahoma"/>
          <w:sz w:val="24"/>
          <w:szCs w:val="24"/>
        </w:rPr>
        <w:t>Sabha</w:t>
      </w:r>
      <w:proofErr w:type="spellEnd"/>
      <w:r w:rsidRPr="00D920D3">
        <w:rPr>
          <w:rFonts w:ascii="Tahoma" w:hAnsi="Tahoma" w:cs="Tahoma"/>
          <w:sz w:val="24"/>
          <w:szCs w:val="24"/>
        </w:rPr>
        <w:t xml:space="preserve"> Resolution will be signed by the Ward Member, </w:t>
      </w:r>
      <w:proofErr w:type="spellStart"/>
      <w:r w:rsidRPr="00D920D3">
        <w:rPr>
          <w:rFonts w:ascii="Tahoma" w:hAnsi="Tahoma" w:cs="Tahoma"/>
          <w:sz w:val="24"/>
          <w:szCs w:val="24"/>
        </w:rPr>
        <w:t>Sarapanch</w:t>
      </w:r>
      <w:proofErr w:type="spellEnd"/>
      <w:r w:rsidRPr="00D920D3">
        <w:rPr>
          <w:rFonts w:ascii="Tahoma" w:hAnsi="Tahoma" w:cs="Tahoma"/>
          <w:sz w:val="24"/>
          <w:szCs w:val="24"/>
        </w:rPr>
        <w:t xml:space="preserve"> and the Junior Engineer (Electrical) of the concerned area.</w:t>
      </w:r>
    </w:p>
    <w:p w:rsidR="00F0247E" w:rsidRPr="00D920D3" w:rsidRDefault="00F0247E" w:rsidP="00F0247E">
      <w:pPr>
        <w:pStyle w:val="ListParagraph"/>
        <w:spacing w:line="360" w:lineRule="auto"/>
        <w:ind w:left="1080"/>
        <w:jc w:val="both"/>
        <w:rPr>
          <w:rFonts w:ascii="Tahoma" w:hAnsi="Tahoma" w:cs="Tahoma"/>
          <w:sz w:val="24"/>
          <w:szCs w:val="24"/>
        </w:rPr>
      </w:pPr>
      <w:r>
        <w:rPr>
          <w:rFonts w:ascii="Tahoma" w:hAnsi="Tahoma" w:cs="Tahoma"/>
          <w:b/>
          <w:bCs/>
          <w:sz w:val="24"/>
          <w:szCs w:val="24"/>
        </w:rPr>
        <w:t xml:space="preserve">                                                         </w:t>
      </w:r>
    </w:p>
    <w:p w:rsidR="00F0247E" w:rsidRDefault="00F0247E" w:rsidP="00F0247E">
      <w:pPr>
        <w:pStyle w:val="ListParagraph"/>
        <w:numPr>
          <w:ilvl w:val="0"/>
          <w:numId w:val="3"/>
        </w:numPr>
        <w:spacing w:line="360" w:lineRule="auto"/>
        <w:jc w:val="both"/>
        <w:rPr>
          <w:rFonts w:ascii="Tahoma" w:hAnsi="Tahoma" w:cs="Tahoma"/>
          <w:sz w:val="24"/>
          <w:szCs w:val="24"/>
        </w:rPr>
      </w:pPr>
      <w:r w:rsidRPr="00D920D3">
        <w:rPr>
          <w:rFonts w:ascii="Tahoma" w:hAnsi="Tahoma" w:cs="Tahoma"/>
          <w:sz w:val="24"/>
          <w:szCs w:val="24"/>
        </w:rPr>
        <w:t xml:space="preserve">The Gram </w:t>
      </w:r>
      <w:proofErr w:type="spellStart"/>
      <w:r w:rsidRPr="00D920D3">
        <w:rPr>
          <w:rFonts w:ascii="Tahoma" w:hAnsi="Tahoma" w:cs="Tahoma"/>
          <w:sz w:val="24"/>
          <w:szCs w:val="24"/>
        </w:rPr>
        <w:t>Sabha</w:t>
      </w:r>
      <w:proofErr w:type="spellEnd"/>
      <w:r w:rsidRPr="00D920D3">
        <w:rPr>
          <w:rFonts w:ascii="Tahoma" w:hAnsi="Tahoma" w:cs="Tahoma"/>
          <w:sz w:val="24"/>
          <w:szCs w:val="24"/>
        </w:rPr>
        <w:t xml:space="preserve"> Resolution will be sent by the </w:t>
      </w:r>
      <w:proofErr w:type="spellStart"/>
      <w:r w:rsidRPr="00D920D3">
        <w:rPr>
          <w:rFonts w:ascii="Tahoma" w:hAnsi="Tahoma" w:cs="Tahoma"/>
          <w:sz w:val="24"/>
          <w:szCs w:val="24"/>
        </w:rPr>
        <w:t>Sarapanch</w:t>
      </w:r>
      <w:proofErr w:type="spellEnd"/>
      <w:r w:rsidRPr="00D920D3">
        <w:rPr>
          <w:rFonts w:ascii="Tahoma" w:hAnsi="Tahoma" w:cs="Tahoma"/>
          <w:sz w:val="24"/>
          <w:szCs w:val="24"/>
        </w:rPr>
        <w:t xml:space="preserve"> to the BDO in a standard format</w:t>
      </w:r>
      <w:r>
        <w:rPr>
          <w:rFonts w:ascii="Tahoma" w:hAnsi="Tahoma" w:cs="Tahoma"/>
          <w:sz w:val="24"/>
          <w:szCs w:val="24"/>
        </w:rPr>
        <w:t xml:space="preserve"> to be derived by DISCOMs</w:t>
      </w:r>
      <w:r w:rsidRPr="00D920D3">
        <w:rPr>
          <w:rFonts w:ascii="Tahoma" w:hAnsi="Tahoma" w:cs="Tahoma"/>
          <w:sz w:val="24"/>
          <w:szCs w:val="24"/>
        </w:rPr>
        <w:t>.</w:t>
      </w:r>
    </w:p>
    <w:p w:rsidR="00F0247E" w:rsidRPr="00D920D3" w:rsidRDefault="00F0247E" w:rsidP="00F0247E">
      <w:pPr>
        <w:pStyle w:val="ListParagraph"/>
        <w:numPr>
          <w:ilvl w:val="0"/>
          <w:numId w:val="3"/>
        </w:numPr>
        <w:spacing w:line="360" w:lineRule="auto"/>
        <w:jc w:val="both"/>
        <w:rPr>
          <w:rFonts w:ascii="Tahoma" w:hAnsi="Tahoma" w:cs="Tahoma"/>
          <w:sz w:val="24"/>
          <w:szCs w:val="24"/>
        </w:rPr>
      </w:pPr>
      <w:r w:rsidRPr="00D920D3">
        <w:rPr>
          <w:rFonts w:ascii="Tahoma" w:hAnsi="Tahoma" w:cs="Tahoma"/>
          <w:sz w:val="24"/>
          <w:szCs w:val="24"/>
        </w:rPr>
        <w:t xml:space="preserve">BDO will countersign the Gram </w:t>
      </w:r>
      <w:proofErr w:type="spellStart"/>
      <w:r w:rsidRPr="00D920D3">
        <w:rPr>
          <w:rFonts w:ascii="Tahoma" w:hAnsi="Tahoma" w:cs="Tahoma"/>
          <w:sz w:val="24"/>
          <w:szCs w:val="24"/>
        </w:rPr>
        <w:t>Sabha</w:t>
      </w:r>
      <w:proofErr w:type="spellEnd"/>
      <w:r w:rsidRPr="00D920D3">
        <w:rPr>
          <w:rFonts w:ascii="Tahoma" w:hAnsi="Tahoma" w:cs="Tahoma"/>
          <w:sz w:val="24"/>
          <w:szCs w:val="24"/>
        </w:rPr>
        <w:t xml:space="preserve"> Resolution and send it to the Collector.</w:t>
      </w:r>
    </w:p>
    <w:p w:rsidR="00F0247E" w:rsidRPr="00D920D3" w:rsidRDefault="00F0247E" w:rsidP="00F0247E">
      <w:pPr>
        <w:pStyle w:val="ListParagraph"/>
        <w:numPr>
          <w:ilvl w:val="0"/>
          <w:numId w:val="3"/>
        </w:numPr>
        <w:spacing w:line="360" w:lineRule="auto"/>
        <w:jc w:val="both"/>
        <w:rPr>
          <w:rFonts w:ascii="Tahoma" w:hAnsi="Tahoma" w:cs="Tahoma"/>
          <w:sz w:val="24"/>
          <w:szCs w:val="24"/>
        </w:rPr>
      </w:pPr>
      <w:r w:rsidRPr="00D920D3">
        <w:rPr>
          <w:rFonts w:ascii="Tahoma" w:hAnsi="Tahoma" w:cs="Tahoma"/>
          <w:sz w:val="24"/>
          <w:szCs w:val="24"/>
        </w:rPr>
        <w:lastRenderedPageBreak/>
        <w:t>The Collector will place it in the DEC for its approval. The Executive Engineer will coordinate for holding the DEC for his jurisdiction.</w:t>
      </w:r>
    </w:p>
    <w:p w:rsidR="00F0247E" w:rsidRPr="00D920D3" w:rsidRDefault="00F0247E" w:rsidP="00F0247E">
      <w:pPr>
        <w:pStyle w:val="ListParagraph"/>
        <w:numPr>
          <w:ilvl w:val="0"/>
          <w:numId w:val="3"/>
        </w:numPr>
        <w:spacing w:line="360" w:lineRule="auto"/>
        <w:jc w:val="both"/>
        <w:rPr>
          <w:rFonts w:ascii="Tahoma" w:hAnsi="Tahoma" w:cs="Tahoma"/>
          <w:sz w:val="24"/>
          <w:szCs w:val="24"/>
        </w:rPr>
      </w:pPr>
      <w:r w:rsidRPr="00D920D3">
        <w:rPr>
          <w:rFonts w:ascii="Tahoma" w:hAnsi="Tahoma" w:cs="Tahoma"/>
          <w:sz w:val="24"/>
          <w:szCs w:val="24"/>
        </w:rPr>
        <w:t xml:space="preserve">The Collector will forward the DEC recommendation to the </w:t>
      </w:r>
      <w:proofErr w:type="spellStart"/>
      <w:r w:rsidRPr="00D920D3">
        <w:rPr>
          <w:rFonts w:ascii="Tahoma" w:hAnsi="Tahoma" w:cs="Tahoma"/>
          <w:sz w:val="24"/>
          <w:szCs w:val="24"/>
        </w:rPr>
        <w:t>Discom</w:t>
      </w:r>
      <w:proofErr w:type="spellEnd"/>
      <w:r w:rsidRPr="00D920D3">
        <w:rPr>
          <w:rFonts w:ascii="Tahoma" w:hAnsi="Tahoma" w:cs="Tahoma"/>
          <w:sz w:val="24"/>
          <w:szCs w:val="24"/>
        </w:rPr>
        <w:t xml:space="preserve"> CEO/AO.</w:t>
      </w:r>
    </w:p>
    <w:p w:rsidR="00F0247E" w:rsidRDefault="00F0247E" w:rsidP="00F0247E">
      <w:pPr>
        <w:pStyle w:val="ListParagraph"/>
        <w:numPr>
          <w:ilvl w:val="0"/>
          <w:numId w:val="3"/>
        </w:numPr>
        <w:spacing w:line="360" w:lineRule="auto"/>
        <w:jc w:val="both"/>
        <w:rPr>
          <w:rFonts w:ascii="Tahoma" w:hAnsi="Tahoma" w:cs="Tahoma"/>
          <w:sz w:val="24"/>
          <w:szCs w:val="24"/>
        </w:rPr>
      </w:pPr>
      <w:r w:rsidRPr="00D920D3">
        <w:rPr>
          <w:rFonts w:ascii="Tahoma" w:hAnsi="Tahoma" w:cs="Tahoma"/>
          <w:sz w:val="24"/>
          <w:szCs w:val="24"/>
        </w:rPr>
        <w:t>DISCOMs will submit the District wise data to the Energy Department.</w:t>
      </w:r>
    </w:p>
    <w:p w:rsidR="001B23C9" w:rsidRPr="00D920D3" w:rsidRDefault="001B23C9" w:rsidP="001B23C9">
      <w:pPr>
        <w:pStyle w:val="ListParagraph"/>
        <w:spacing w:line="360" w:lineRule="auto"/>
        <w:ind w:left="1080"/>
        <w:jc w:val="both"/>
        <w:rPr>
          <w:rFonts w:ascii="Tahoma" w:hAnsi="Tahoma" w:cs="Tahoma"/>
          <w:sz w:val="24"/>
          <w:szCs w:val="24"/>
        </w:rPr>
      </w:pPr>
    </w:p>
    <w:p w:rsidR="00F0247E" w:rsidRPr="00D920D3" w:rsidRDefault="00F0247E" w:rsidP="00F0247E">
      <w:pPr>
        <w:pStyle w:val="ListParagraph"/>
        <w:numPr>
          <w:ilvl w:val="0"/>
          <w:numId w:val="1"/>
        </w:numPr>
        <w:spacing w:line="360" w:lineRule="auto"/>
        <w:ind w:left="720"/>
        <w:jc w:val="both"/>
        <w:rPr>
          <w:rFonts w:ascii="Tahoma" w:hAnsi="Tahoma" w:cs="Tahoma"/>
          <w:sz w:val="24"/>
          <w:szCs w:val="24"/>
        </w:rPr>
      </w:pPr>
      <w:r w:rsidRPr="00D920D3">
        <w:rPr>
          <w:rFonts w:ascii="Tahoma" w:hAnsi="Tahoma" w:cs="Tahoma"/>
          <w:sz w:val="24"/>
          <w:szCs w:val="24"/>
        </w:rPr>
        <w:t>Implementation (installation of service connections) will be made through following procedures:</w:t>
      </w:r>
    </w:p>
    <w:p w:rsidR="00F0247E" w:rsidRPr="00D920D3" w:rsidRDefault="00F0247E" w:rsidP="00F0247E">
      <w:pPr>
        <w:pStyle w:val="ListParagraph"/>
        <w:numPr>
          <w:ilvl w:val="0"/>
          <w:numId w:val="4"/>
        </w:numPr>
        <w:spacing w:line="360" w:lineRule="auto"/>
        <w:jc w:val="both"/>
        <w:rPr>
          <w:rFonts w:ascii="Tahoma" w:hAnsi="Tahoma" w:cs="Tahoma"/>
          <w:sz w:val="24"/>
          <w:szCs w:val="24"/>
        </w:rPr>
      </w:pPr>
      <w:r w:rsidRPr="00D920D3">
        <w:rPr>
          <w:rFonts w:ascii="Tahoma" w:hAnsi="Tahoma" w:cs="Tahoma"/>
          <w:sz w:val="24"/>
          <w:szCs w:val="24"/>
        </w:rPr>
        <w:t xml:space="preserve">DISCOMs will be the implementing Agencies. </w:t>
      </w:r>
    </w:p>
    <w:p w:rsidR="00F0247E" w:rsidRPr="00D920D3" w:rsidRDefault="00F0247E" w:rsidP="00F0247E">
      <w:pPr>
        <w:pStyle w:val="ListParagraph"/>
        <w:numPr>
          <w:ilvl w:val="0"/>
          <w:numId w:val="4"/>
        </w:numPr>
        <w:spacing w:line="360" w:lineRule="auto"/>
        <w:jc w:val="both"/>
        <w:rPr>
          <w:rFonts w:ascii="Tahoma" w:hAnsi="Tahoma" w:cs="Tahoma"/>
          <w:sz w:val="24"/>
          <w:szCs w:val="24"/>
        </w:rPr>
      </w:pPr>
      <w:r w:rsidRPr="00D920D3">
        <w:rPr>
          <w:rFonts w:ascii="Tahoma" w:hAnsi="Tahoma" w:cs="Tahoma"/>
          <w:sz w:val="24"/>
          <w:szCs w:val="24"/>
        </w:rPr>
        <w:t>OPTCL will be Nodal Agency</w:t>
      </w:r>
    </w:p>
    <w:p w:rsidR="00F0247E" w:rsidRPr="00D920D3" w:rsidRDefault="00F0247E" w:rsidP="00F0247E">
      <w:pPr>
        <w:pStyle w:val="ListParagraph"/>
        <w:numPr>
          <w:ilvl w:val="0"/>
          <w:numId w:val="4"/>
        </w:numPr>
        <w:spacing w:line="360" w:lineRule="auto"/>
        <w:jc w:val="both"/>
        <w:rPr>
          <w:rFonts w:ascii="Tahoma" w:hAnsi="Tahoma" w:cs="Tahoma"/>
          <w:sz w:val="24"/>
          <w:szCs w:val="24"/>
        </w:rPr>
      </w:pPr>
      <w:r w:rsidRPr="00D920D3">
        <w:rPr>
          <w:rFonts w:ascii="Tahoma" w:hAnsi="Tahoma" w:cs="Tahoma"/>
          <w:sz w:val="24"/>
          <w:szCs w:val="24"/>
        </w:rPr>
        <w:t xml:space="preserve">Funds will be placed with OPTCL. OPTCL will disburse it to </w:t>
      </w:r>
      <w:proofErr w:type="spellStart"/>
      <w:r w:rsidRPr="00D920D3">
        <w:rPr>
          <w:rFonts w:ascii="Tahoma" w:hAnsi="Tahoma" w:cs="Tahoma"/>
          <w:sz w:val="24"/>
          <w:szCs w:val="24"/>
        </w:rPr>
        <w:t>Discoms</w:t>
      </w:r>
      <w:proofErr w:type="spellEnd"/>
      <w:r w:rsidRPr="00D920D3">
        <w:rPr>
          <w:rFonts w:ascii="Tahoma" w:hAnsi="Tahoma" w:cs="Tahoma"/>
          <w:sz w:val="24"/>
          <w:szCs w:val="24"/>
        </w:rPr>
        <w:t>.</w:t>
      </w:r>
    </w:p>
    <w:p w:rsidR="00F0247E" w:rsidRPr="00127F81" w:rsidRDefault="00F0247E" w:rsidP="00F0247E">
      <w:pPr>
        <w:pStyle w:val="ListParagraph"/>
        <w:numPr>
          <w:ilvl w:val="0"/>
          <w:numId w:val="4"/>
        </w:numPr>
        <w:spacing w:line="360" w:lineRule="auto"/>
        <w:jc w:val="both"/>
        <w:rPr>
          <w:rFonts w:ascii="Tahoma" w:hAnsi="Tahoma" w:cs="Tahoma"/>
          <w:sz w:val="24"/>
          <w:szCs w:val="24"/>
        </w:rPr>
      </w:pPr>
      <w:r w:rsidRPr="00127F81">
        <w:rPr>
          <w:rFonts w:ascii="Tahoma" w:hAnsi="Tahoma" w:cs="Tahoma"/>
          <w:sz w:val="24"/>
          <w:szCs w:val="24"/>
        </w:rPr>
        <w:t>The scope of work consists of extending service connection with kits, one LED bulb and a socket for mobile charging. Wherever required LT pole extension will be made with single phase insulated cable.</w:t>
      </w:r>
    </w:p>
    <w:p w:rsidR="00F0247E" w:rsidRPr="00127F81" w:rsidRDefault="00F0247E" w:rsidP="00F0247E">
      <w:pPr>
        <w:pStyle w:val="ListParagraph"/>
        <w:numPr>
          <w:ilvl w:val="0"/>
          <w:numId w:val="4"/>
        </w:numPr>
        <w:spacing w:line="360" w:lineRule="auto"/>
        <w:jc w:val="both"/>
        <w:rPr>
          <w:rFonts w:ascii="Tahoma" w:hAnsi="Tahoma" w:cs="Tahoma"/>
          <w:sz w:val="24"/>
          <w:szCs w:val="24"/>
        </w:rPr>
      </w:pPr>
      <w:r w:rsidRPr="00127F81">
        <w:rPr>
          <w:rFonts w:ascii="Tahoma" w:hAnsi="Tahoma" w:cs="Tahoma"/>
          <w:sz w:val="24"/>
          <w:szCs w:val="24"/>
        </w:rPr>
        <w:t>The works will be executed on partial turnkey basis</w:t>
      </w:r>
    </w:p>
    <w:p w:rsidR="00F0247E" w:rsidRPr="00D920D3" w:rsidRDefault="00F0247E" w:rsidP="00F0247E">
      <w:pPr>
        <w:pStyle w:val="ListParagraph"/>
        <w:numPr>
          <w:ilvl w:val="0"/>
          <w:numId w:val="4"/>
        </w:numPr>
        <w:spacing w:line="360" w:lineRule="auto"/>
        <w:jc w:val="both"/>
        <w:rPr>
          <w:rFonts w:ascii="Tahoma" w:hAnsi="Tahoma" w:cs="Tahoma"/>
          <w:sz w:val="24"/>
          <w:szCs w:val="24"/>
        </w:rPr>
      </w:pPr>
      <w:r w:rsidRPr="00D920D3">
        <w:rPr>
          <w:rFonts w:ascii="Tahoma" w:hAnsi="Tahoma" w:cs="Tahoma"/>
          <w:sz w:val="24"/>
          <w:szCs w:val="24"/>
        </w:rPr>
        <w:t xml:space="preserve">Meter, Service wire, Bend pipe, AB cable and LED bulbs will be centrally procured by </w:t>
      </w:r>
      <w:proofErr w:type="spellStart"/>
      <w:r w:rsidRPr="00D920D3">
        <w:rPr>
          <w:rFonts w:ascii="Tahoma" w:hAnsi="Tahoma" w:cs="Tahoma"/>
          <w:sz w:val="24"/>
          <w:szCs w:val="24"/>
        </w:rPr>
        <w:t>Discoms</w:t>
      </w:r>
      <w:proofErr w:type="spellEnd"/>
      <w:r w:rsidRPr="00D920D3">
        <w:rPr>
          <w:rFonts w:ascii="Tahoma" w:hAnsi="Tahoma" w:cs="Tahoma"/>
          <w:sz w:val="24"/>
          <w:szCs w:val="24"/>
        </w:rPr>
        <w:t>.</w:t>
      </w:r>
    </w:p>
    <w:p w:rsidR="00F0247E" w:rsidRPr="00D920D3" w:rsidRDefault="00F0247E" w:rsidP="00F0247E">
      <w:pPr>
        <w:pStyle w:val="ListParagraph"/>
        <w:numPr>
          <w:ilvl w:val="0"/>
          <w:numId w:val="4"/>
        </w:numPr>
        <w:spacing w:line="360" w:lineRule="auto"/>
        <w:jc w:val="both"/>
        <w:rPr>
          <w:rFonts w:ascii="Tahoma" w:hAnsi="Tahoma" w:cs="Tahoma"/>
          <w:sz w:val="24"/>
          <w:szCs w:val="24"/>
        </w:rPr>
      </w:pPr>
      <w:r w:rsidRPr="00D920D3">
        <w:rPr>
          <w:rFonts w:ascii="Tahoma" w:hAnsi="Tahoma" w:cs="Tahoma"/>
          <w:sz w:val="24"/>
          <w:szCs w:val="24"/>
        </w:rPr>
        <w:t>Pole, Board, DP switch, socket, GI wire etc. will be procured by the installation contractor.</w:t>
      </w:r>
    </w:p>
    <w:p w:rsidR="00F0247E" w:rsidRPr="00D920D3" w:rsidRDefault="00F0247E" w:rsidP="00F0247E">
      <w:pPr>
        <w:pStyle w:val="ListParagraph"/>
        <w:numPr>
          <w:ilvl w:val="0"/>
          <w:numId w:val="4"/>
        </w:numPr>
        <w:spacing w:line="360" w:lineRule="auto"/>
        <w:jc w:val="both"/>
        <w:rPr>
          <w:rFonts w:ascii="Tahoma" w:hAnsi="Tahoma" w:cs="Tahoma"/>
          <w:sz w:val="24"/>
          <w:szCs w:val="24"/>
        </w:rPr>
      </w:pPr>
      <w:r w:rsidRPr="00D920D3">
        <w:rPr>
          <w:rFonts w:ascii="Tahoma" w:hAnsi="Tahoma" w:cs="Tahoma"/>
          <w:sz w:val="24"/>
          <w:szCs w:val="24"/>
        </w:rPr>
        <w:t xml:space="preserve">The implementing agencies can be fixed from the existing rate contract holders. The total expenditure including materials shall not exceed Rs 3,000/- per house hold. However for LT pole extension with AB cable, additional payment of Rs 1, 500/- per house hold on an average for all households taken together will be paid. </w:t>
      </w:r>
    </w:p>
    <w:p w:rsidR="00F0247E" w:rsidRPr="00D920D3" w:rsidRDefault="00F0247E" w:rsidP="00F0247E">
      <w:pPr>
        <w:pStyle w:val="ListParagraph"/>
        <w:numPr>
          <w:ilvl w:val="0"/>
          <w:numId w:val="4"/>
        </w:numPr>
        <w:spacing w:line="360" w:lineRule="auto"/>
        <w:jc w:val="both"/>
        <w:rPr>
          <w:rFonts w:ascii="Tahoma" w:hAnsi="Tahoma" w:cs="Tahoma"/>
          <w:sz w:val="24"/>
          <w:szCs w:val="24"/>
        </w:rPr>
      </w:pPr>
      <w:r w:rsidRPr="00D920D3">
        <w:rPr>
          <w:rFonts w:ascii="Tahoma" w:hAnsi="Tahoma" w:cs="Tahoma"/>
          <w:sz w:val="24"/>
          <w:szCs w:val="24"/>
        </w:rPr>
        <w:t xml:space="preserve">DISCOM will place the work order. DMU, GRIDCO will formulate one sample (common) work order format with terms and conditions and circulate it to </w:t>
      </w:r>
      <w:proofErr w:type="spellStart"/>
      <w:r w:rsidRPr="00D920D3">
        <w:rPr>
          <w:rFonts w:ascii="Tahoma" w:hAnsi="Tahoma" w:cs="Tahoma"/>
          <w:sz w:val="24"/>
          <w:szCs w:val="24"/>
        </w:rPr>
        <w:t>Discoms</w:t>
      </w:r>
      <w:proofErr w:type="spellEnd"/>
      <w:r w:rsidRPr="00D920D3">
        <w:rPr>
          <w:rFonts w:ascii="Tahoma" w:hAnsi="Tahoma" w:cs="Tahoma"/>
          <w:sz w:val="24"/>
          <w:szCs w:val="24"/>
        </w:rPr>
        <w:t>.</w:t>
      </w:r>
    </w:p>
    <w:p w:rsidR="00F0247E" w:rsidRPr="00D920D3" w:rsidRDefault="00F0247E" w:rsidP="00F0247E">
      <w:pPr>
        <w:pStyle w:val="ListParagraph"/>
        <w:numPr>
          <w:ilvl w:val="0"/>
          <w:numId w:val="4"/>
        </w:numPr>
        <w:spacing w:line="360" w:lineRule="auto"/>
        <w:jc w:val="both"/>
        <w:rPr>
          <w:rFonts w:ascii="Tahoma" w:hAnsi="Tahoma" w:cs="Tahoma"/>
          <w:sz w:val="24"/>
          <w:szCs w:val="24"/>
        </w:rPr>
      </w:pPr>
      <w:r w:rsidRPr="00D920D3">
        <w:rPr>
          <w:rFonts w:ascii="Tahoma" w:hAnsi="Tahoma" w:cs="Tahoma"/>
          <w:sz w:val="24"/>
          <w:szCs w:val="24"/>
        </w:rPr>
        <w:t>In the work order, the completion period shall be kept 6 months.</w:t>
      </w:r>
    </w:p>
    <w:p w:rsidR="00F0247E" w:rsidRPr="00D920D3" w:rsidRDefault="00F0247E" w:rsidP="00F0247E">
      <w:pPr>
        <w:pStyle w:val="ListParagraph"/>
        <w:numPr>
          <w:ilvl w:val="0"/>
          <w:numId w:val="4"/>
        </w:numPr>
        <w:spacing w:line="360" w:lineRule="auto"/>
        <w:jc w:val="both"/>
        <w:rPr>
          <w:rFonts w:ascii="Tahoma" w:hAnsi="Tahoma" w:cs="Tahoma"/>
          <w:sz w:val="24"/>
          <w:szCs w:val="24"/>
        </w:rPr>
      </w:pPr>
      <w:r w:rsidRPr="00D920D3">
        <w:rPr>
          <w:rFonts w:ascii="Tahoma" w:hAnsi="Tahoma" w:cs="Tahoma"/>
          <w:sz w:val="24"/>
          <w:szCs w:val="24"/>
        </w:rPr>
        <w:t>While extending the service connections, customer coding are to be made.</w:t>
      </w:r>
    </w:p>
    <w:p w:rsidR="00F0247E" w:rsidRDefault="00F0247E" w:rsidP="00F0247E">
      <w:pPr>
        <w:pStyle w:val="ListParagraph"/>
        <w:numPr>
          <w:ilvl w:val="0"/>
          <w:numId w:val="4"/>
        </w:numPr>
        <w:spacing w:line="360" w:lineRule="auto"/>
        <w:jc w:val="both"/>
        <w:rPr>
          <w:rFonts w:ascii="Tahoma" w:hAnsi="Tahoma" w:cs="Tahoma"/>
          <w:sz w:val="24"/>
          <w:szCs w:val="24"/>
        </w:rPr>
      </w:pPr>
      <w:r w:rsidRPr="00D920D3">
        <w:rPr>
          <w:rFonts w:ascii="Tahoma" w:hAnsi="Tahoma" w:cs="Tahoma"/>
          <w:sz w:val="24"/>
          <w:szCs w:val="24"/>
        </w:rPr>
        <w:t>Connection shall not be provided to the Permanently Disconnected Consumers (PDC)</w:t>
      </w:r>
    </w:p>
    <w:p w:rsidR="00447430" w:rsidRPr="00D920D3" w:rsidRDefault="00447430" w:rsidP="00F0247E">
      <w:pPr>
        <w:pStyle w:val="ListParagraph"/>
        <w:numPr>
          <w:ilvl w:val="0"/>
          <w:numId w:val="4"/>
        </w:numPr>
        <w:spacing w:line="360" w:lineRule="auto"/>
        <w:jc w:val="both"/>
        <w:rPr>
          <w:rFonts w:ascii="Tahoma" w:hAnsi="Tahoma" w:cs="Tahoma"/>
          <w:sz w:val="24"/>
          <w:szCs w:val="24"/>
        </w:rPr>
      </w:pPr>
    </w:p>
    <w:p w:rsidR="00F0247E" w:rsidRPr="00D920D3" w:rsidRDefault="00F0247E" w:rsidP="00F0247E">
      <w:pPr>
        <w:pStyle w:val="ListParagraph"/>
        <w:numPr>
          <w:ilvl w:val="0"/>
          <w:numId w:val="1"/>
        </w:numPr>
        <w:spacing w:line="360" w:lineRule="auto"/>
        <w:ind w:left="720"/>
        <w:jc w:val="both"/>
        <w:rPr>
          <w:rFonts w:ascii="Tahoma" w:hAnsi="Tahoma" w:cs="Tahoma"/>
          <w:sz w:val="24"/>
          <w:szCs w:val="24"/>
        </w:rPr>
      </w:pPr>
      <w:r w:rsidRPr="00D920D3">
        <w:rPr>
          <w:rFonts w:ascii="Tahoma" w:hAnsi="Tahoma" w:cs="Tahoma"/>
          <w:sz w:val="24"/>
          <w:szCs w:val="24"/>
        </w:rPr>
        <w:t>Institutional arrangements shall be made as follows.</w:t>
      </w:r>
    </w:p>
    <w:p w:rsidR="00F0247E" w:rsidRPr="004F226C" w:rsidRDefault="00F0247E" w:rsidP="00F0247E">
      <w:pPr>
        <w:spacing w:line="360" w:lineRule="auto"/>
        <w:ind w:left="1350"/>
        <w:jc w:val="both"/>
        <w:rPr>
          <w:rFonts w:ascii="Tahoma" w:hAnsi="Tahoma" w:cs="Tahoma"/>
          <w:sz w:val="24"/>
          <w:szCs w:val="24"/>
        </w:rPr>
      </w:pPr>
      <w:r w:rsidRPr="004F226C">
        <w:rPr>
          <w:rFonts w:ascii="Tahoma" w:hAnsi="Tahoma" w:cs="Tahoma"/>
          <w:sz w:val="24"/>
          <w:szCs w:val="24"/>
        </w:rPr>
        <w:t xml:space="preserve">At </w:t>
      </w:r>
      <w:r w:rsidR="00447430">
        <w:rPr>
          <w:rFonts w:ascii="Tahoma" w:hAnsi="Tahoma" w:cs="Tahoma"/>
          <w:sz w:val="24"/>
          <w:szCs w:val="24"/>
        </w:rPr>
        <w:t xml:space="preserve">DISCOM </w:t>
      </w:r>
      <w:r w:rsidRPr="004F226C">
        <w:rPr>
          <w:rFonts w:ascii="Tahoma" w:hAnsi="Tahoma" w:cs="Tahoma"/>
          <w:sz w:val="24"/>
          <w:szCs w:val="24"/>
        </w:rPr>
        <w:t>headquarters there will be management unit, headed by one officer in the level of GM/DGM. He will be assisted by one Engineering person and by one Finance person. Similarly in the Circle office, there will one unit headed by the SE and in the Division level another unit headed by the Executive Engineer. They will be assisted by their Technical assistants.</w:t>
      </w:r>
    </w:p>
    <w:p w:rsidR="00F0247E" w:rsidRPr="00D920D3" w:rsidRDefault="00F0247E" w:rsidP="00F0247E">
      <w:pPr>
        <w:pStyle w:val="ListParagraph"/>
        <w:numPr>
          <w:ilvl w:val="0"/>
          <w:numId w:val="1"/>
        </w:numPr>
        <w:spacing w:line="360" w:lineRule="auto"/>
        <w:ind w:left="720"/>
        <w:jc w:val="both"/>
        <w:rPr>
          <w:rFonts w:ascii="Tahoma" w:hAnsi="Tahoma" w:cs="Tahoma"/>
          <w:sz w:val="24"/>
          <w:szCs w:val="24"/>
        </w:rPr>
      </w:pPr>
      <w:r w:rsidRPr="00D920D3">
        <w:rPr>
          <w:rFonts w:ascii="Tahoma" w:hAnsi="Tahoma" w:cs="Tahoma"/>
          <w:sz w:val="24"/>
          <w:szCs w:val="24"/>
        </w:rPr>
        <w:t>Others:</w:t>
      </w:r>
    </w:p>
    <w:p w:rsidR="00F0247E" w:rsidRPr="00D920D3" w:rsidRDefault="00F0247E" w:rsidP="00F0247E">
      <w:pPr>
        <w:pStyle w:val="ListParagraph"/>
        <w:numPr>
          <w:ilvl w:val="0"/>
          <w:numId w:val="5"/>
        </w:numPr>
        <w:spacing w:line="360" w:lineRule="auto"/>
        <w:jc w:val="both"/>
        <w:rPr>
          <w:rFonts w:ascii="Tahoma" w:hAnsi="Tahoma" w:cs="Tahoma"/>
          <w:sz w:val="24"/>
          <w:szCs w:val="24"/>
        </w:rPr>
      </w:pPr>
      <w:r w:rsidRPr="00D920D3">
        <w:rPr>
          <w:rFonts w:ascii="Tahoma" w:hAnsi="Tahoma" w:cs="Tahoma"/>
          <w:sz w:val="24"/>
          <w:szCs w:val="24"/>
        </w:rPr>
        <w:t>OPTCL HRD will prepare suitable advertisement material to be published in the newspaper/electronic/social media.</w:t>
      </w:r>
    </w:p>
    <w:p w:rsidR="00F0247E" w:rsidRPr="00D920D3" w:rsidRDefault="00F0247E" w:rsidP="00F0247E">
      <w:pPr>
        <w:pStyle w:val="ListParagraph"/>
        <w:numPr>
          <w:ilvl w:val="0"/>
          <w:numId w:val="5"/>
        </w:numPr>
        <w:spacing w:line="360" w:lineRule="auto"/>
        <w:jc w:val="both"/>
        <w:rPr>
          <w:rFonts w:ascii="Tahoma" w:hAnsi="Tahoma" w:cs="Tahoma"/>
          <w:sz w:val="24"/>
          <w:szCs w:val="24"/>
        </w:rPr>
      </w:pPr>
      <w:r w:rsidRPr="00D920D3">
        <w:rPr>
          <w:rFonts w:ascii="Tahoma" w:hAnsi="Tahoma" w:cs="Tahoma"/>
          <w:sz w:val="24"/>
          <w:szCs w:val="24"/>
        </w:rPr>
        <w:t xml:space="preserve">OPTCL HRD will also draft a letter to be addressed by the Honourable Minister to Hon’ble MP, Hon’ble MLA, Chairman of Municipalities/NAC, Councillors, </w:t>
      </w:r>
      <w:proofErr w:type="spellStart"/>
      <w:proofErr w:type="gramStart"/>
      <w:r w:rsidRPr="00D920D3">
        <w:rPr>
          <w:rFonts w:ascii="Tahoma" w:hAnsi="Tahoma" w:cs="Tahoma"/>
          <w:sz w:val="24"/>
          <w:szCs w:val="24"/>
        </w:rPr>
        <w:t>Sarapanchs</w:t>
      </w:r>
      <w:proofErr w:type="spellEnd"/>
      <w:proofErr w:type="gramEnd"/>
      <w:r w:rsidRPr="00D920D3">
        <w:rPr>
          <w:rFonts w:ascii="Tahoma" w:hAnsi="Tahoma" w:cs="Tahoma"/>
          <w:sz w:val="24"/>
          <w:szCs w:val="24"/>
        </w:rPr>
        <w:t>.</w:t>
      </w:r>
    </w:p>
    <w:p w:rsidR="00F0247E" w:rsidRPr="00D920D3" w:rsidRDefault="00F0247E" w:rsidP="00F0247E">
      <w:pPr>
        <w:pStyle w:val="ListParagraph"/>
        <w:numPr>
          <w:ilvl w:val="0"/>
          <w:numId w:val="5"/>
        </w:numPr>
        <w:spacing w:line="360" w:lineRule="auto"/>
        <w:jc w:val="both"/>
        <w:rPr>
          <w:rFonts w:ascii="Tahoma" w:hAnsi="Tahoma" w:cs="Tahoma"/>
          <w:sz w:val="24"/>
          <w:szCs w:val="24"/>
        </w:rPr>
      </w:pPr>
      <w:r w:rsidRPr="00D920D3">
        <w:rPr>
          <w:rFonts w:ascii="Tahoma" w:hAnsi="Tahoma" w:cs="Tahoma"/>
          <w:sz w:val="24"/>
          <w:szCs w:val="24"/>
        </w:rPr>
        <w:t xml:space="preserve">One banner will be hung in all </w:t>
      </w:r>
      <w:proofErr w:type="spellStart"/>
      <w:r w:rsidRPr="00D920D3">
        <w:rPr>
          <w:rFonts w:ascii="Tahoma" w:hAnsi="Tahoma" w:cs="Tahoma"/>
          <w:sz w:val="24"/>
          <w:szCs w:val="24"/>
        </w:rPr>
        <w:t>Panchayat</w:t>
      </w:r>
      <w:proofErr w:type="spellEnd"/>
      <w:r w:rsidRPr="00D920D3">
        <w:rPr>
          <w:rFonts w:ascii="Tahoma" w:hAnsi="Tahoma" w:cs="Tahoma"/>
          <w:sz w:val="24"/>
          <w:szCs w:val="24"/>
        </w:rPr>
        <w:t xml:space="preserve"> office during collection of forms and also implementation of the works.</w:t>
      </w:r>
    </w:p>
    <w:p w:rsidR="00F0247E" w:rsidRPr="00D920D3" w:rsidRDefault="00F0247E" w:rsidP="00F0247E">
      <w:pPr>
        <w:pStyle w:val="ListParagraph"/>
        <w:spacing w:line="360" w:lineRule="auto"/>
        <w:ind w:left="1440"/>
        <w:jc w:val="both"/>
        <w:rPr>
          <w:rFonts w:ascii="Tahoma" w:hAnsi="Tahoma" w:cs="Tahoma"/>
          <w:sz w:val="24"/>
          <w:szCs w:val="24"/>
        </w:rPr>
      </w:pPr>
    </w:p>
    <w:p w:rsidR="00F0247E" w:rsidRDefault="00F0247E" w:rsidP="0020234D">
      <w:pPr>
        <w:pStyle w:val="ListParagraph"/>
        <w:spacing w:line="360" w:lineRule="auto"/>
        <w:ind w:firstLine="720"/>
        <w:jc w:val="both"/>
        <w:rPr>
          <w:rFonts w:ascii="Tahoma" w:hAnsi="Tahoma" w:cs="Tahoma"/>
          <w:sz w:val="24"/>
          <w:szCs w:val="24"/>
        </w:rPr>
      </w:pPr>
    </w:p>
    <w:sectPr w:rsidR="00F0247E" w:rsidSect="006E736A">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Kalinga">
    <w:panose1 w:val="020B0502040204020203"/>
    <w:charset w:val="00"/>
    <w:family w:val="swiss"/>
    <w:pitch w:val="variable"/>
    <w:sig w:usb0="0008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E26951"/>
    <w:multiLevelType w:val="hybridMultilevel"/>
    <w:tmpl w:val="1CA07E5C"/>
    <w:lvl w:ilvl="0" w:tplc="4009000F">
      <w:start w:val="1"/>
      <w:numFmt w:val="decimal"/>
      <w:lvlText w:val="%1."/>
      <w:lvlJc w:val="left"/>
      <w:pPr>
        <w:ind w:left="990" w:hanging="360"/>
      </w:pPr>
    </w:lvl>
    <w:lvl w:ilvl="1" w:tplc="40090019" w:tentative="1">
      <w:start w:val="1"/>
      <w:numFmt w:val="lowerLetter"/>
      <w:lvlText w:val="%2."/>
      <w:lvlJc w:val="left"/>
      <w:pPr>
        <w:ind w:left="1710" w:hanging="360"/>
      </w:pPr>
    </w:lvl>
    <w:lvl w:ilvl="2" w:tplc="4009001B" w:tentative="1">
      <w:start w:val="1"/>
      <w:numFmt w:val="lowerRoman"/>
      <w:lvlText w:val="%3."/>
      <w:lvlJc w:val="right"/>
      <w:pPr>
        <w:ind w:left="2430" w:hanging="180"/>
      </w:pPr>
    </w:lvl>
    <w:lvl w:ilvl="3" w:tplc="4009000F" w:tentative="1">
      <w:start w:val="1"/>
      <w:numFmt w:val="decimal"/>
      <w:lvlText w:val="%4."/>
      <w:lvlJc w:val="left"/>
      <w:pPr>
        <w:ind w:left="3150" w:hanging="360"/>
      </w:pPr>
    </w:lvl>
    <w:lvl w:ilvl="4" w:tplc="40090019" w:tentative="1">
      <w:start w:val="1"/>
      <w:numFmt w:val="lowerLetter"/>
      <w:lvlText w:val="%5."/>
      <w:lvlJc w:val="left"/>
      <w:pPr>
        <w:ind w:left="3870" w:hanging="360"/>
      </w:pPr>
    </w:lvl>
    <w:lvl w:ilvl="5" w:tplc="4009001B" w:tentative="1">
      <w:start w:val="1"/>
      <w:numFmt w:val="lowerRoman"/>
      <w:lvlText w:val="%6."/>
      <w:lvlJc w:val="right"/>
      <w:pPr>
        <w:ind w:left="4590" w:hanging="180"/>
      </w:pPr>
    </w:lvl>
    <w:lvl w:ilvl="6" w:tplc="4009000F" w:tentative="1">
      <w:start w:val="1"/>
      <w:numFmt w:val="decimal"/>
      <w:lvlText w:val="%7."/>
      <w:lvlJc w:val="left"/>
      <w:pPr>
        <w:ind w:left="5310" w:hanging="360"/>
      </w:pPr>
    </w:lvl>
    <w:lvl w:ilvl="7" w:tplc="40090019" w:tentative="1">
      <w:start w:val="1"/>
      <w:numFmt w:val="lowerLetter"/>
      <w:lvlText w:val="%8."/>
      <w:lvlJc w:val="left"/>
      <w:pPr>
        <w:ind w:left="6030" w:hanging="360"/>
      </w:pPr>
    </w:lvl>
    <w:lvl w:ilvl="8" w:tplc="4009001B" w:tentative="1">
      <w:start w:val="1"/>
      <w:numFmt w:val="lowerRoman"/>
      <w:lvlText w:val="%9."/>
      <w:lvlJc w:val="right"/>
      <w:pPr>
        <w:ind w:left="6750" w:hanging="180"/>
      </w:pPr>
    </w:lvl>
  </w:abstractNum>
  <w:abstractNum w:abstractNumId="1">
    <w:nsid w:val="11227902"/>
    <w:multiLevelType w:val="hybridMultilevel"/>
    <w:tmpl w:val="07C6718A"/>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19B91074"/>
    <w:multiLevelType w:val="hybridMultilevel"/>
    <w:tmpl w:val="07BACE76"/>
    <w:lvl w:ilvl="0" w:tplc="280E154A">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208E2906"/>
    <w:multiLevelType w:val="hybridMultilevel"/>
    <w:tmpl w:val="1D361544"/>
    <w:lvl w:ilvl="0" w:tplc="40090001">
      <w:start w:val="1"/>
      <w:numFmt w:val="bullet"/>
      <w:lvlText w:val=""/>
      <w:lvlJc w:val="left"/>
      <w:pPr>
        <w:ind w:left="1800" w:hanging="360"/>
      </w:pPr>
      <w:rPr>
        <w:rFonts w:ascii="Symbol" w:hAnsi="Symbol" w:hint="default"/>
      </w:rPr>
    </w:lvl>
    <w:lvl w:ilvl="1" w:tplc="40090003" w:tentative="1">
      <w:start w:val="1"/>
      <w:numFmt w:val="bullet"/>
      <w:lvlText w:val="o"/>
      <w:lvlJc w:val="left"/>
      <w:pPr>
        <w:ind w:left="2520" w:hanging="360"/>
      </w:pPr>
      <w:rPr>
        <w:rFonts w:ascii="Courier New" w:hAnsi="Courier New" w:cs="Courier New" w:hint="default"/>
      </w:rPr>
    </w:lvl>
    <w:lvl w:ilvl="2" w:tplc="40090005" w:tentative="1">
      <w:start w:val="1"/>
      <w:numFmt w:val="bullet"/>
      <w:lvlText w:val=""/>
      <w:lvlJc w:val="left"/>
      <w:pPr>
        <w:ind w:left="3240" w:hanging="360"/>
      </w:pPr>
      <w:rPr>
        <w:rFonts w:ascii="Wingdings" w:hAnsi="Wingdings" w:hint="default"/>
      </w:rPr>
    </w:lvl>
    <w:lvl w:ilvl="3" w:tplc="40090001" w:tentative="1">
      <w:start w:val="1"/>
      <w:numFmt w:val="bullet"/>
      <w:lvlText w:val=""/>
      <w:lvlJc w:val="left"/>
      <w:pPr>
        <w:ind w:left="3960" w:hanging="360"/>
      </w:pPr>
      <w:rPr>
        <w:rFonts w:ascii="Symbol" w:hAnsi="Symbol" w:hint="default"/>
      </w:rPr>
    </w:lvl>
    <w:lvl w:ilvl="4" w:tplc="40090003" w:tentative="1">
      <w:start w:val="1"/>
      <w:numFmt w:val="bullet"/>
      <w:lvlText w:val="o"/>
      <w:lvlJc w:val="left"/>
      <w:pPr>
        <w:ind w:left="4680" w:hanging="360"/>
      </w:pPr>
      <w:rPr>
        <w:rFonts w:ascii="Courier New" w:hAnsi="Courier New" w:cs="Courier New" w:hint="default"/>
      </w:rPr>
    </w:lvl>
    <w:lvl w:ilvl="5" w:tplc="40090005" w:tentative="1">
      <w:start w:val="1"/>
      <w:numFmt w:val="bullet"/>
      <w:lvlText w:val=""/>
      <w:lvlJc w:val="left"/>
      <w:pPr>
        <w:ind w:left="5400" w:hanging="360"/>
      </w:pPr>
      <w:rPr>
        <w:rFonts w:ascii="Wingdings" w:hAnsi="Wingdings" w:hint="default"/>
      </w:rPr>
    </w:lvl>
    <w:lvl w:ilvl="6" w:tplc="40090001" w:tentative="1">
      <w:start w:val="1"/>
      <w:numFmt w:val="bullet"/>
      <w:lvlText w:val=""/>
      <w:lvlJc w:val="left"/>
      <w:pPr>
        <w:ind w:left="6120" w:hanging="360"/>
      </w:pPr>
      <w:rPr>
        <w:rFonts w:ascii="Symbol" w:hAnsi="Symbol" w:hint="default"/>
      </w:rPr>
    </w:lvl>
    <w:lvl w:ilvl="7" w:tplc="40090003" w:tentative="1">
      <w:start w:val="1"/>
      <w:numFmt w:val="bullet"/>
      <w:lvlText w:val="o"/>
      <w:lvlJc w:val="left"/>
      <w:pPr>
        <w:ind w:left="6840" w:hanging="360"/>
      </w:pPr>
      <w:rPr>
        <w:rFonts w:ascii="Courier New" w:hAnsi="Courier New" w:cs="Courier New" w:hint="default"/>
      </w:rPr>
    </w:lvl>
    <w:lvl w:ilvl="8" w:tplc="40090005" w:tentative="1">
      <w:start w:val="1"/>
      <w:numFmt w:val="bullet"/>
      <w:lvlText w:val=""/>
      <w:lvlJc w:val="left"/>
      <w:pPr>
        <w:ind w:left="7560" w:hanging="360"/>
      </w:pPr>
      <w:rPr>
        <w:rFonts w:ascii="Wingdings" w:hAnsi="Wingdings" w:hint="default"/>
      </w:rPr>
    </w:lvl>
  </w:abstractNum>
  <w:abstractNum w:abstractNumId="4">
    <w:nsid w:val="261079FA"/>
    <w:multiLevelType w:val="hybridMultilevel"/>
    <w:tmpl w:val="A96AEF4C"/>
    <w:lvl w:ilvl="0" w:tplc="35E86C0C">
      <w:start w:val="1"/>
      <w:numFmt w:val="upperRoman"/>
      <w:lvlText w:val="%1)"/>
      <w:lvlJc w:val="left"/>
      <w:pPr>
        <w:ind w:left="1440" w:hanging="72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5">
    <w:nsid w:val="4C8B27A2"/>
    <w:multiLevelType w:val="hybridMultilevel"/>
    <w:tmpl w:val="D9BEE240"/>
    <w:lvl w:ilvl="0" w:tplc="35E86C0C">
      <w:start w:val="1"/>
      <w:numFmt w:val="upperRoman"/>
      <w:lvlText w:val="%1)"/>
      <w:lvlJc w:val="left"/>
      <w:pPr>
        <w:ind w:left="1440" w:hanging="72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num w:numId="1">
    <w:abstractNumId w:val="0"/>
  </w:num>
  <w:num w:numId="2">
    <w:abstractNumId w:val="1"/>
  </w:num>
  <w:num w:numId="3">
    <w:abstractNumId w:val="2"/>
  </w:num>
  <w:num w:numId="4">
    <w:abstractNumId w:val="4"/>
  </w:num>
  <w:num w:numId="5">
    <w:abstractNumId w:val="5"/>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0234D"/>
    <w:rsid w:val="000047E9"/>
    <w:rsid w:val="00113371"/>
    <w:rsid w:val="001B23C9"/>
    <w:rsid w:val="0020234D"/>
    <w:rsid w:val="00447430"/>
    <w:rsid w:val="00496935"/>
    <w:rsid w:val="00586358"/>
    <w:rsid w:val="00682CA0"/>
    <w:rsid w:val="006E736A"/>
    <w:rsid w:val="00734433"/>
    <w:rsid w:val="00BF4BA3"/>
    <w:rsid w:val="00E54E00"/>
    <w:rsid w:val="00ED57AE"/>
    <w:rsid w:val="00F0247E"/>
    <w:rsid w:val="00FB2125"/>
  </w:rsids>
  <m:mathPr>
    <m:mathFont m:val="Cambria Math"/>
    <m:brkBin m:val="before"/>
    <m:brkBinSub m:val="--"/>
    <m:smallFrac m:val="off"/>
    <m:dispDef/>
    <m:lMargin m:val="0"/>
    <m:rMargin m:val="0"/>
    <m:defJc m:val="centerGroup"/>
    <m:wrapIndent m:val="1440"/>
    <m:intLim m:val="subSup"/>
    <m:naryLim m:val="undOvr"/>
  </m:mathPr>
  <w:themeFontLang w:val="en-US" w:bidi="or-I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or-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736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0234D"/>
    <w:pPr>
      <w:ind w:left="720"/>
      <w:contextualSpacing/>
    </w:pPr>
    <w:rPr>
      <w:lang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TotalTime>
  <Pages>4</Pages>
  <Words>934</Words>
  <Characters>5326</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SARITA</cp:lastModifiedBy>
  <cp:revision>12</cp:revision>
  <cp:lastPrinted>2017-10-26T13:10:00Z</cp:lastPrinted>
  <dcterms:created xsi:type="dcterms:W3CDTF">2017-10-26T12:18:00Z</dcterms:created>
  <dcterms:modified xsi:type="dcterms:W3CDTF">2017-10-26T13:33:00Z</dcterms:modified>
</cp:coreProperties>
</file>